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955142" w14:textId="6706A1AB" w:rsidR="00076E3F" w:rsidRPr="00225C2D" w:rsidRDefault="00BD3B10" w:rsidP="00225C2D">
      <w:pPr>
        <w:ind w:left="-540"/>
        <w:jc w:val="right"/>
        <w:rPr>
          <w:b/>
          <w:sz w:val="32"/>
          <w:szCs w:val="32"/>
        </w:rPr>
      </w:pPr>
      <w:r>
        <w:rPr>
          <w:sz w:val="28"/>
          <w:szCs w:val="28"/>
        </w:rPr>
        <w:t xml:space="preserve">   </w:t>
      </w:r>
      <w:r w:rsidR="00BC24CC">
        <w:rPr>
          <w:sz w:val="28"/>
          <w:szCs w:val="28"/>
        </w:rPr>
        <w:t xml:space="preserve">                                                                                                                  </w:t>
      </w:r>
      <w:r w:rsidR="00225C2D">
        <w:rPr>
          <w:b/>
          <w:sz w:val="32"/>
          <w:szCs w:val="32"/>
        </w:rPr>
        <w:t xml:space="preserve"> </w:t>
      </w:r>
    </w:p>
    <w:p w14:paraId="79B717E3" w14:textId="4A39FC86" w:rsidR="00076E3F" w:rsidRDefault="00076E3F" w:rsidP="00DC3AE5">
      <w:pPr>
        <w:tabs>
          <w:tab w:val="num" w:pos="200"/>
        </w:tabs>
        <w:ind w:left="4536"/>
        <w:jc w:val="center"/>
        <w:outlineLvl w:val="0"/>
      </w:pPr>
    </w:p>
    <w:p w14:paraId="6E34CFEA" w14:textId="0F27FEA5" w:rsidR="00DC3AE5" w:rsidRPr="00567818" w:rsidRDefault="00076E3F" w:rsidP="00076E3F">
      <w:pPr>
        <w:tabs>
          <w:tab w:val="num" w:pos="200"/>
        </w:tabs>
        <w:jc w:val="center"/>
        <w:outlineLvl w:val="0"/>
      </w:pPr>
      <w:r>
        <w:t xml:space="preserve">                                                                                 </w:t>
      </w:r>
      <w:r w:rsidR="00DC3AE5" w:rsidRPr="00567818">
        <w:t>УТВЕРЖДЕНО</w:t>
      </w:r>
    </w:p>
    <w:p w14:paraId="7B192EC7" w14:textId="74966420" w:rsidR="00691E15" w:rsidRDefault="00691E15" w:rsidP="005027DE">
      <w:pPr>
        <w:ind w:left="4111"/>
        <w:jc w:val="center"/>
        <w:rPr>
          <w:color w:val="000000"/>
        </w:rPr>
      </w:pPr>
      <w:r>
        <w:rPr>
          <w:color w:val="000000"/>
        </w:rPr>
        <w:t xml:space="preserve">               </w:t>
      </w:r>
      <w:r w:rsidR="00076E3F">
        <w:rPr>
          <w:color w:val="000000"/>
        </w:rPr>
        <w:t xml:space="preserve">  </w:t>
      </w:r>
      <w:r w:rsidR="007704C1">
        <w:rPr>
          <w:color w:val="000000"/>
        </w:rPr>
        <w:t>р</w:t>
      </w:r>
      <w:r w:rsidR="00DC3AE5" w:rsidRPr="00567818">
        <w:rPr>
          <w:color w:val="000000"/>
        </w:rPr>
        <w:t>ешением</w:t>
      </w:r>
      <w:r w:rsidR="007704C1">
        <w:rPr>
          <w:color w:val="000000"/>
        </w:rPr>
        <w:t xml:space="preserve"> Дубровского районного Совета </w:t>
      </w:r>
      <w:r>
        <w:rPr>
          <w:color w:val="000000"/>
        </w:rPr>
        <w:t xml:space="preserve">                   </w:t>
      </w:r>
    </w:p>
    <w:p w14:paraId="1024825B" w14:textId="75F62D26" w:rsidR="00DC3AE5" w:rsidRPr="007704C1" w:rsidRDefault="00360ECC" w:rsidP="005027DE">
      <w:pPr>
        <w:ind w:left="4111"/>
        <w:jc w:val="center"/>
        <w:rPr>
          <w:color w:val="000000"/>
        </w:rPr>
      </w:pPr>
      <w:r>
        <w:rPr>
          <w:color w:val="000000"/>
        </w:rPr>
        <w:t xml:space="preserve">    </w:t>
      </w:r>
      <w:r w:rsidR="00076E3F">
        <w:rPr>
          <w:color w:val="000000"/>
        </w:rPr>
        <w:t xml:space="preserve">             </w:t>
      </w:r>
      <w:r>
        <w:rPr>
          <w:color w:val="000000"/>
        </w:rPr>
        <w:t xml:space="preserve"> </w:t>
      </w:r>
      <w:r w:rsidR="007704C1">
        <w:rPr>
          <w:color w:val="000000"/>
        </w:rPr>
        <w:t xml:space="preserve">народных депутатов </w:t>
      </w:r>
      <w:r w:rsidR="00DC3AE5" w:rsidRPr="00567818">
        <w:t>от</w:t>
      </w:r>
      <w:r w:rsidR="007704C1">
        <w:t xml:space="preserve"> </w:t>
      </w:r>
      <w:r w:rsidR="00076E3F">
        <w:t>17.12.2025</w:t>
      </w:r>
      <w:r>
        <w:t xml:space="preserve"> </w:t>
      </w:r>
      <w:r w:rsidR="00DC3AE5" w:rsidRPr="00567818">
        <w:t xml:space="preserve">№ </w:t>
      </w:r>
      <w:r w:rsidR="00076E3F">
        <w:t>127-8</w:t>
      </w:r>
    </w:p>
    <w:p w14:paraId="63A98C7D" w14:textId="77777777" w:rsidR="00DC3AE5" w:rsidRPr="00567818" w:rsidRDefault="00DC3AE5" w:rsidP="00DC3AE5">
      <w:pPr>
        <w:ind w:firstLine="567"/>
        <w:jc w:val="right"/>
        <w:rPr>
          <w:color w:val="000000"/>
          <w:sz w:val="17"/>
          <w:szCs w:val="17"/>
        </w:rPr>
      </w:pPr>
    </w:p>
    <w:p w14:paraId="7A7F706C" w14:textId="77777777" w:rsidR="00DC3AE5" w:rsidRPr="00567818" w:rsidRDefault="00DC3AE5" w:rsidP="00DC3AE5">
      <w:pPr>
        <w:ind w:firstLine="567"/>
        <w:jc w:val="right"/>
        <w:rPr>
          <w:color w:val="000000"/>
          <w:sz w:val="17"/>
          <w:szCs w:val="17"/>
        </w:rPr>
      </w:pPr>
    </w:p>
    <w:p w14:paraId="0608D759" w14:textId="77777777" w:rsidR="00965C5D" w:rsidRDefault="00965C5D" w:rsidP="00D25106">
      <w:pPr>
        <w:jc w:val="center"/>
        <w:rPr>
          <w:b/>
          <w:bCs/>
          <w:color w:val="000000"/>
          <w:sz w:val="28"/>
          <w:szCs w:val="28"/>
        </w:rPr>
      </w:pPr>
      <w:r>
        <w:rPr>
          <w:b/>
          <w:bCs/>
          <w:color w:val="000000"/>
          <w:sz w:val="28"/>
          <w:szCs w:val="28"/>
        </w:rPr>
        <w:t xml:space="preserve"> </w:t>
      </w:r>
    </w:p>
    <w:p w14:paraId="1C3A2B67" w14:textId="77777777" w:rsidR="001B312E" w:rsidRPr="00051330" w:rsidRDefault="001B312E" w:rsidP="00D25106">
      <w:pPr>
        <w:jc w:val="center"/>
        <w:rPr>
          <w:b/>
          <w:bCs/>
          <w:color w:val="000000"/>
          <w:sz w:val="26"/>
          <w:szCs w:val="26"/>
        </w:rPr>
      </w:pPr>
      <w:r w:rsidRPr="00051330">
        <w:rPr>
          <w:b/>
          <w:bCs/>
          <w:color w:val="000000"/>
          <w:sz w:val="26"/>
          <w:szCs w:val="26"/>
        </w:rPr>
        <w:t>ПОЛОЖЕНИЕ</w:t>
      </w:r>
    </w:p>
    <w:p w14:paraId="25DA9384" w14:textId="77777777" w:rsidR="00076E3F" w:rsidRDefault="00DC3AE5" w:rsidP="002004A7">
      <w:pPr>
        <w:ind w:left="426"/>
        <w:jc w:val="center"/>
        <w:rPr>
          <w:b/>
          <w:sz w:val="26"/>
          <w:szCs w:val="26"/>
        </w:rPr>
      </w:pPr>
      <w:r w:rsidRPr="00051330">
        <w:rPr>
          <w:b/>
          <w:bCs/>
          <w:color w:val="000000"/>
          <w:sz w:val="26"/>
          <w:szCs w:val="26"/>
        </w:rPr>
        <w:t xml:space="preserve">о муниципальном </w:t>
      </w:r>
      <w:r w:rsidR="002F28C0" w:rsidRPr="00051330">
        <w:rPr>
          <w:b/>
          <w:bCs/>
          <w:color w:val="000000"/>
          <w:sz w:val="26"/>
          <w:szCs w:val="26"/>
        </w:rPr>
        <w:t xml:space="preserve">земельном </w:t>
      </w:r>
      <w:r w:rsidRPr="00051330">
        <w:rPr>
          <w:b/>
          <w:bCs/>
          <w:color w:val="000000"/>
          <w:sz w:val="26"/>
          <w:szCs w:val="26"/>
        </w:rPr>
        <w:t xml:space="preserve">контроле </w:t>
      </w:r>
      <w:r w:rsidR="0088181C" w:rsidRPr="00051330">
        <w:rPr>
          <w:b/>
          <w:sz w:val="26"/>
          <w:szCs w:val="26"/>
        </w:rPr>
        <w:t xml:space="preserve">в границах </w:t>
      </w:r>
    </w:p>
    <w:p w14:paraId="7E9FDF7D" w14:textId="002EFE33" w:rsidR="00DC3AE5" w:rsidRPr="00051330" w:rsidRDefault="0088181C" w:rsidP="002004A7">
      <w:pPr>
        <w:ind w:left="426"/>
        <w:jc w:val="center"/>
        <w:rPr>
          <w:b/>
          <w:i/>
          <w:iCs/>
          <w:color w:val="000000"/>
          <w:sz w:val="26"/>
          <w:szCs w:val="26"/>
        </w:rPr>
      </w:pPr>
      <w:r w:rsidRPr="00051330">
        <w:rPr>
          <w:b/>
          <w:sz w:val="26"/>
          <w:szCs w:val="26"/>
        </w:rPr>
        <w:t>Дубровского муниципального района Брянской области</w:t>
      </w:r>
    </w:p>
    <w:p w14:paraId="564DACC7" w14:textId="77777777" w:rsidR="002F28C0" w:rsidRPr="00051330" w:rsidRDefault="002F28C0" w:rsidP="002F28C0">
      <w:pPr>
        <w:pStyle w:val="ConsPlusNormal"/>
        <w:spacing w:line="360" w:lineRule="auto"/>
        <w:ind w:firstLine="0"/>
        <w:jc w:val="center"/>
        <w:rPr>
          <w:rFonts w:ascii="Times New Roman" w:hAnsi="Times New Roman" w:cs="Times New Roman"/>
          <w:b/>
          <w:bCs/>
          <w:color w:val="000000"/>
          <w:sz w:val="26"/>
          <w:szCs w:val="26"/>
        </w:rPr>
      </w:pPr>
    </w:p>
    <w:p w14:paraId="7CEA3D8F" w14:textId="77777777" w:rsidR="002F28C0" w:rsidRPr="00051330" w:rsidRDefault="002F28C0" w:rsidP="002F28C0">
      <w:pPr>
        <w:pStyle w:val="ConsPlusNormal"/>
        <w:numPr>
          <w:ilvl w:val="0"/>
          <w:numId w:val="3"/>
        </w:numPr>
        <w:jc w:val="center"/>
        <w:rPr>
          <w:rFonts w:ascii="Times New Roman" w:hAnsi="Times New Roman" w:cs="Times New Roman"/>
          <w:b/>
          <w:bCs/>
          <w:color w:val="000000"/>
          <w:sz w:val="26"/>
          <w:szCs w:val="26"/>
        </w:rPr>
      </w:pPr>
      <w:r w:rsidRPr="00051330">
        <w:rPr>
          <w:rFonts w:ascii="Times New Roman" w:hAnsi="Times New Roman" w:cs="Times New Roman"/>
          <w:b/>
          <w:bCs/>
          <w:color w:val="000000"/>
          <w:sz w:val="26"/>
          <w:szCs w:val="26"/>
        </w:rPr>
        <w:t>Общие положения</w:t>
      </w:r>
    </w:p>
    <w:p w14:paraId="41488D09" w14:textId="77777777" w:rsidR="002F28C0" w:rsidRPr="00051330" w:rsidRDefault="002F28C0" w:rsidP="001919F7">
      <w:pPr>
        <w:pStyle w:val="ConsPlusNormal"/>
        <w:ind w:left="567" w:right="424" w:firstLine="426"/>
        <w:rPr>
          <w:rFonts w:ascii="Times New Roman" w:hAnsi="Times New Roman" w:cs="Times New Roman"/>
          <w:b/>
          <w:bCs/>
          <w:color w:val="000000"/>
          <w:sz w:val="26"/>
          <w:szCs w:val="26"/>
        </w:rPr>
      </w:pPr>
    </w:p>
    <w:p w14:paraId="1757764D" w14:textId="77777777" w:rsidR="002F28C0" w:rsidRPr="00051330" w:rsidRDefault="002F28C0" w:rsidP="001919F7">
      <w:pPr>
        <w:pStyle w:val="ConsPlusNormal"/>
        <w:ind w:left="567" w:right="424" w:firstLine="426"/>
        <w:jc w:val="both"/>
        <w:rPr>
          <w:rFonts w:ascii="Times New Roman" w:hAnsi="Times New Roman" w:cs="Times New Roman"/>
          <w:sz w:val="26"/>
          <w:szCs w:val="26"/>
        </w:rPr>
      </w:pPr>
      <w:r w:rsidRPr="00051330">
        <w:rPr>
          <w:rFonts w:ascii="Times New Roman" w:hAnsi="Times New Roman" w:cs="Times New Roman"/>
          <w:color w:val="000000"/>
          <w:sz w:val="26"/>
          <w:szCs w:val="26"/>
        </w:rPr>
        <w:t>1.1. Настоящее Положение</w:t>
      </w:r>
      <w:r w:rsidR="00876316" w:rsidRPr="00051330">
        <w:rPr>
          <w:rFonts w:ascii="Times New Roman" w:hAnsi="Times New Roman" w:cs="Times New Roman"/>
          <w:color w:val="000000"/>
          <w:sz w:val="26"/>
          <w:szCs w:val="26"/>
        </w:rPr>
        <w:t xml:space="preserve"> о</w:t>
      </w:r>
      <w:r w:rsidRPr="00051330">
        <w:rPr>
          <w:rFonts w:ascii="Times New Roman" w:hAnsi="Times New Roman" w:cs="Times New Roman"/>
          <w:color w:val="000000"/>
          <w:sz w:val="26"/>
          <w:szCs w:val="26"/>
        </w:rPr>
        <w:t xml:space="preserve"> </w:t>
      </w:r>
      <w:r w:rsidR="00876316" w:rsidRPr="00051330">
        <w:rPr>
          <w:rFonts w:ascii="Times New Roman" w:hAnsi="Times New Roman" w:cs="Times New Roman"/>
          <w:color w:val="000000"/>
          <w:sz w:val="26"/>
          <w:szCs w:val="26"/>
        </w:rPr>
        <w:t>муниципальном земельном контроле</w:t>
      </w:r>
      <w:r w:rsidRPr="00051330">
        <w:rPr>
          <w:rFonts w:ascii="Times New Roman" w:hAnsi="Times New Roman" w:cs="Times New Roman"/>
          <w:color w:val="000000"/>
          <w:sz w:val="26"/>
          <w:szCs w:val="26"/>
        </w:rPr>
        <w:t xml:space="preserve"> в границах Дубровского муниципального района Брянской области, в том числе в границах поселений</w:t>
      </w:r>
      <w:r w:rsidRPr="00051330">
        <w:rPr>
          <w:rFonts w:ascii="Times New Roman" w:hAnsi="Times New Roman" w:cs="Times New Roman"/>
          <w:sz w:val="26"/>
          <w:szCs w:val="26"/>
        </w:rPr>
        <w:t xml:space="preserve"> входящих в состав территории Дубровского муниципального района Брянской области</w:t>
      </w:r>
      <w:r w:rsidRPr="00051330">
        <w:rPr>
          <w:rFonts w:ascii="Times New Roman" w:hAnsi="Times New Roman" w:cs="Times New Roman"/>
          <w:color w:val="000000"/>
          <w:sz w:val="26"/>
          <w:szCs w:val="26"/>
        </w:rPr>
        <w:t>, а также на межселенной территории (далее – муниципальный земельный контроль).</w:t>
      </w:r>
    </w:p>
    <w:p w14:paraId="11622E42" w14:textId="77777777" w:rsidR="002F28C0" w:rsidRPr="00051330" w:rsidRDefault="002F28C0" w:rsidP="001919F7">
      <w:pPr>
        <w:pStyle w:val="ConsPlusNormal"/>
        <w:ind w:left="567" w:right="424" w:firstLine="426"/>
        <w:jc w:val="both"/>
        <w:rPr>
          <w:rFonts w:ascii="Times New Roman" w:hAnsi="Times New Roman" w:cs="Times New Roman"/>
          <w:color w:val="000000"/>
          <w:sz w:val="26"/>
          <w:szCs w:val="26"/>
        </w:rPr>
      </w:pPr>
      <w:r w:rsidRPr="00051330">
        <w:rPr>
          <w:rFonts w:ascii="Times New Roman" w:hAnsi="Times New Roman" w:cs="Times New Roman"/>
          <w:color w:val="000000"/>
          <w:sz w:val="26"/>
          <w:szCs w:val="26"/>
        </w:rPr>
        <w:t xml:space="preserve">1.2. </w:t>
      </w:r>
      <w:r w:rsidR="007F2E4A" w:rsidRPr="00051330">
        <w:rPr>
          <w:rFonts w:ascii="Times New Roman" w:hAnsi="Times New Roman" w:cs="Times New Roman"/>
          <w:color w:val="000000" w:themeColor="text1"/>
          <w:sz w:val="26"/>
          <w:szCs w:val="26"/>
        </w:rPr>
        <w:t>Предметом муниципального земельного контроля является соблюдение юридическими лицами, индивидуальными предпринимателями, гражданами (далее - контролируемые лица) обязательных требований к использованию и охране земель в отношении объектов земельных отношений, за нарушение которых законодательством предусмотрена административная ответственность</w:t>
      </w:r>
      <w:r w:rsidR="007F2E4A" w:rsidRPr="00051330">
        <w:rPr>
          <w:rFonts w:ascii="Times New Roman" w:hAnsi="Times New Roman" w:cs="Times New Roman"/>
          <w:color w:val="000000"/>
          <w:sz w:val="26"/>
          <w:szCs w:val="26"/>
        </w:rPr>
        <w:t xml:space="preserve">. </w:t>
      </w:r>
      <w:r w:rsidRPr="00051330">
        <w:rPr>
          <w:rFonts w:ascii="Times New Roman" w:hAnsi="Times New Roman" w:cs="Times New Roman"/>
          <w:color w:val="000000"/>
          <w:sz w:val="26"/>
          <w:szCs w:val="26"/>
        </w:rPr>
        <w:t>Объектами земельных отношений являются земли, земельные участки или части земельных участков в границах Дубровского муниципального района Брянской области.</w:t>
      </w:r>
    </w:p>
    <w:p w14:paraId="7E955BFC" w14:textId="77777777" w:rsidR="002F28C0" w:rsidRPr="00051330" w:rsidRDefault="002F28C0" w:rsidP="001919F7">
      <w:pPr>
        <w:ind w:left="567" w:right="424" w:firstLine="426"/>
        <w:contextualSpacing/>
        <w:jc w:val="both"/>
        <w:rPr>
          <w:color w:val="000000"/>
          <w:sz w:val="26"/>
          <w:szCs w:val="26"/>
        </w:rPr>
      </w:pPr>
      <w:r w:rsidRPr="00051330">
        <w:rPr>
          <w:color w:val="000000"/>
          <w:sz w:val="26"/>
          <w:szCs w:val="26"/>
        </w:rPr>
        <w:t>1.3. Муниципальный земельный контроль осуществляется администрацией Дубровского района</w:t>
      </w:r>
      <w:r w:rsidRPr="00051330">
        <w:rPr>
          <w:i/>
          <w:iCs/>
          <w:color w:val="000000"/>
          <w:sz w:val="26"/>
          <w:szCs w:val="26"/>
        </w:rPr>
        <w:t xml:space="preserve"> </w:t>
      </w:r>
      <w:r w:rsidRPr="00051330">
        <w:rPr>
          <w:color w:val="000000"/>
          <w:sz w:val="26"/>
          <w:szCs w:val="26"/>
        </w:rPr>
        <w:t>(далее – контрольный орган). Руководство деятельностью по осуществлению муниципального контроля осуществляет глава администрации Дубровского района (далее</w:t>
      </w:r>
      <w:r w:rsidR="00B27693" w:rsidRPr="00051330">
        <w:rPr>
          <w:color w:val="000000"/>
          <w:sz w:val="26"/>
          <w:szCs w:val="26"/>
        </w:rPr>
        <w:t xml:space="preserve"> </w:t>
      </w:r>
      <w:r w:rsidRPr="00051330">
        <w:rPr>
          <w:color w:val="000000"/>
          <w:sz w:val="26"/>
          <w:szCs w:val="26"/>
        </w:rPr>
        <w:t>- руководитель контрольного органа).</w:t>
      </w:r>
    </w:p>
    <w:p w14:paraId="42F6D3B9" w14:textId="77777777" w:rsidR="002F28C0" w:rsidRPr="00051330" w:rsidRDefault="002F28C0" w:rsidP="001919F7">
      <w:pPr>
        <w:ind w:left="567" w:right="424" w:firstLine="426"/>
        <w:contextualSpacing/>
        <w:jc w:val="both"/>
        <w:rPr>
          <w:sz w:val="26"/>
          <w:szCs w:val="26"/>
        </w:rPr>
      </w:pPr>
      <w:r w:rsidRPr="00051330">
        <w:rPr>
          <w:color w:val="000000"/>
          <w:sz w:val="26"/>
          <w:szCs w:val="26"/>
        </w:rPr>
        <w:t>1.4. Должностными лицами контрольного органа, уполномоченными осуществлять муниципальный</w:t>
      </w:r>
      <w:r w:rsidR="004708C0" w:rsidRPr="00051330">
        <w:rPr>
          <w:color w:val="000000"/>
          <w:sz w:val="26"/>
          <w:szCs w:val="26"/>
        </w:rPr>
        <w:t xml:space="preserve"> земельный</w:t>
      </w:r>
      <w:r w:rsidRPr="00051330">
        <w:rPr>
          <w:color w:val="000000"/>
          <w:sz w:val="26"/>
          <w:szCs w:val="26"/>
        </w:rPr>
        <w:t xml:space="preserve"> контроль, являются</w:t>
      </w:r>
      <w:r w:rsidR="004708C0" w:rsidRPr="00051330">
        <w:rPr>
          <w:color w:val="000000"/>
          <w:sz w:val="26"/>
          <w:szCs w:val="26"/>
        </w:rPr>
        <w:t xml:space="preserve">: глава администрации, исполняющий обязанности главы администрации, </w:t>
      </w:r>
      <w:r w:rsidR="005C683D" w:rsidRPr="00051330">
        <w:rPr>
          <w:color w:val="000000"/>
          <w:sz w:val="26"/>
          <w:szCs w:val="26"/>
        </w:rPr>
        <w:t xml:space="preserve">инспектор по муниципальному контролю </w:t>
      </w:r>
      <w:r w:rsidR="004708C0" w:rsidRPr="00051330">
        <w:rPr>
          <w:color w:val="000000"/>
          <w:sz w:val="26"/>
          <w:szCs w:val="26"/>
        </w:rPr>
        <w:t>(далее также-должностные лица, уполномоченные на осуществление контроля, инспектор).</w:t>
      </w:r>
      <w:r w:rsidRPr="00051330">
        <w:rPr>
          <w:color w:val="000000"/>
          <w:sz w:val="26"/>
          <w:szCs w:val="26"/>
        </w:rPr>
        <w:t xml:space="preserve"> </w:t>
      </w:r>
    </w:p>
    <w:p w14:paraId="12253FBE" w14:textId="77777777" w:rsidR="004708C0" w:rsidRPr="00051330" w:rsidRDefault="004708C0" w:rsidP="001919F7">
      <w:pPr>
        <w:pStyle w:val="ConsPlusNormal"/>
        <w:ind w:left="567" w:right="424" w:firstLine="426"/>
        <w:jc w:val="both"/>
        <w:rPr>
          <w:rFonts w:ascii="Times New Roman" w:hAnsi="Times New Roman" w:cs="Times New Roman"/>
          <w:color w:val="000000"/>
          <w:sz w:val="26"/>
          <w:szCs w:val="26"/>
        </w:rPr>
      </w:pPr>
      <w:r w:rsidRPr="00051330">
        <w:rPr>
          <w:rFonts w:ascii="Times New Roman" w:hAnsi="Times New Roman" w:cs="Times New Roman"/>
          <w:color w:val="000000"/>
          <w:sz w:val="26"/>
          <w:szCs w:val="26"/>
        </w:rPr>
        <w:t>1.5. Должностным лицом, уполномоченным на принятие решений о проведении контрольных мероприятий, является руководитель контрольного органа - глава администрации, а в случае его отсутствия - лицо, исполняющее его обязанности.</w:t>
      </w:r>
    </w:p>
    <w:p w14:paraId="3A0B2634" w14:textId="77777777" w:rsidR="002F28C0" w:rsidRPr="00051330" w:rsidRDefault="002F41B5" w:rsidP="001919F7">
      <w:pPr>
        <w:pStyle w:val="ConsPlusNormal"/>
        <w:ind w:left="567" w:right="424" w:firstLine="426"/>
        <w:jc w:val="both"/>
        <w:rPr>
          <w:rFonts w:ascii="Times New Roman" w:hAnsi="Times New Roman" w:cs="Times New Roman"/>
          <w:sz w:val="26"/>
          <w:szCs w:val="26"/>
        </w:rPr>
      </w:pPr>
      <w:r w:rsidRPr="00051330">
        <w:rPr>
          <w:rFonts w:ascii="Times New Roman" w:hAnsi="Times New Roman" w:cs="Times New Roman"/>
          <w:sz w:val="26"/>
          <w:szCs w:val="26"/>
          <w:lang w:eastAsia="ru-RU"/>
        </w:rPr>
        <w:t xml:space="preserve"> </w:t>
      </w:r>
      <w:r w:rsidRPr="00051330">
        <w:rPr>
          <w:rFonts w:ascii="Times New Roman" w:hAnsi="Times New Roman" w:cs="Times New Roman"/>
          <w:color w:val="000000"/>
          <w:sz w:val="26"/>
          <w:szCs w:val="26"/>
        </w:rPr>
        <w:t>1.6</w:t>
      </w:r>
      <w:r w:rsidR="002F28C0" w:rsidRPr="00051330">
        <w:rPr>
          <w:rFonts w:ascii="Times New Roman" w:hAnsi="Times New Roman" w:cs="Times New Roman"/>
          <w:color w:val="000000"/>
          <w:sz w:val="26"/>
          <w:szCs w:val="26"/>
        </w:rPr>
        <w:t xml:space="preserve">. К отношениям, связанным с осуществлением муниципального земельного контроля, применяются положения </w:t>
      </w:r>
      <w:r w:rsidRPr="00051330">
        <w:rPr>
          <w:rFonts w:ascii="Times New Roman" w:hAnsi="Times New Roman" w:cs="Times New Roman"/>
          <w:color w:val="000000"/>
          <w:sz w:val="26"/>
          <w:szCs w:val="26"/>
        </w:rPr>
        <w:t>Федерального</w:t>
      </w:r>
      <w:r w:rsidR="002F28C0" w:rsidRPr="00051330">
        <w:rPr>
          <w:rFonts w:ascii="Times New Roman" w:hAnsi="Times New Roman" w:cs="Times New Roman"/>
          <w:color w:val="000000"/>
          <w:sz w:val="26"/>
          <w:szCs w:val="26"/>
        </w:rPr>
        <w:t xml:space="preserve"> </w:t>
      </w:r>
      <w:r w:rsidR="002F28C0" w:rsidRPr="00051330">
        <w:rPr>
          <w:rStyle w:val="a5"/>
          <w:rFonts w:ascii="Times New Roman" w:hAnsi="Times New Roman" w:cs="Times New Roman"/>
          <w:color w:val="000000"/>
          <w:sz w:val="26"/>
          <w:szCs w:val="26"/>
          <w:u w:val="none"/>
        </w:rPr>
        <w:t>закон</w:t>
      </w:r>
      <w:r w:rsidRPr="00051330">
        <w:rPr>
          <w:rStyle w:val="a5"/>
          <w:rFonts w:ascii="Times New Roman" w:hAnsi="Times New Roman" w:cs="Times New Roman"/>
          <w:color w:val="000000"/>
          <w:sz w:val="26"/>
          <w:szCs w:val="26"/>
          <w:u w:val="none"/>
        </w:rPr>
        <w:t>а</w:t>
      </w:r>
      <w:r w:rsidRPr="00051330">
        <w:rPr>
          <w:rFonts w:ascii="Times New Roman" w:hAnsi="Times New Roman" w:cs="Times New Roman"/>
          <w:color w:val="000000"/>
          <w:sz w:val="26"/>
          <w:szCs w:val="26"/>
        </w:rPr>
        <w:t xml:space="preserve"> от 31 июля 2020 года</w:t>
      </w:r>
      <w:r w:rsidR="002F28C0" w:rsidRPr="00051330">
        <w:rPr>
          <w:rFonts w:ascii="Times New Roman" w:hAnsi="Times New Roman" w:cs="Times New Roman"/>
          <w:color w:val="000000"/>
          <w:sz w:val="26"/>
          <w:szCs w:val="26"/>
        </w:rPr>
        <w:t xml:space="preserve"> № </w:t>
      </w:r>
      <w:r w:rsidRPr="00051330">
        <w:rPr>
          <w:rFonts w:ascii="Times New Roman" w:hAnsi="Times New Roman" w:cs="Times New Roman"/>
          <w:color w:val="000000"/>
          <w:sz w:val="26"/>
          <w:szCs w:val="26"/>
        </w:rPr>
        <w:t>248</w:t>
      </w:r>
      <w:r w:rsidR="002F28C0" w:rsidRPr="00051330">
        <w:rPr>
          <w:rFonts w:ascii="Times New Roman" w:hAnsi="Times New Roman" w:cs="Times New Roman"/>
          <w:color w:val="000000"/>
          <w:sz w:val="26"/>
          <w:szCs w:val="26"/>
        </w:rPr>
        <w:t xml:space="preserve">-ФЗ </w:t>
      </w:r>
      <w:r w:rsidR="00805E38" w:rsidRPr="00051330">
        <w:rPr>
          <w:rFonts w:ascii="Times New Roman" w:hAnsi="Times New Roman" w:cs="Times New Roman"/>
          <w:color w:val="000000"/>
          <w:sz w:val="26"/>
          <w:szCs w:val="26"/>
        </w:rPr>
        <w:t>«О государственном контроле (надзоре) и муниципальном контроле в Российской Федерации»</w:t>
      </w:r>
      <w:r w:rsidRPr="00051330">
        <w:rPr>
          <w:rFonts w:ascii="Times New Roman" w:hAnsi="Times New Roman" w:cs="Times New Roman"/>
          <w:color w:val="000000"/>
          <w:sz w:val="26"/>
          <w:szCs w:val="26"/>
        </w:rPr>
        <w:t xml:space="preserve"> (далее- Федеральный закон №248-ФЗ)</w:t>
      </w:r>
    </w:p>
    <w:p w14:paraId="58C56BFC" w14:textId="77777777" w:rsidR="00CA766F" w:rsidRPr="00051330" w:rsidRDefault="002F41B5" w:rsidP="001919F7">
      <w:pPr>
        <w:pStyle w:val="ConsPlusNormal"/>
        <w:ind w:left="567" w:right="424" w:firstLine="426"/>
        <w:jc w:val="both"/>
        <w:rPr>
          <w:rFonts w:ascii="Times New Roman" w:hAnsi="Times New Roman" w:cs="Times New Roman"/>
          <w:color w:val="000000"/>
          <w:sz w:val="26"/>
          <w:szCs w:val="26"/>
        </w:rPr>
      </w:pPr>
      <w:bookmarkStart w:id="0" w:name="Par61"/>
      <w:bookmarkEnd w:id="0"/>
      <w:r w:rsidRPr="00051330">
        <w:rPr>
          <w:rFonts w:ascii="Times New Roman" w:hAnsi="Times New Roman" w:cs="Times New Roman"/>
          <w:color w:val="000000"/>
          <w:sz w:val="26"/>
          <w:szCs w:val="26"/>
        </w:rPr>
        <w:t>1.7</w:t>
      </w:r>
      <w:r w:rsidR="00805E38" w:rsidRPr="00051330">
        <w:rPr>
          <w:rFonts w:ascii="Times New Roman" w:hAnsi="Times New Roman" w:cs="Times New Roman"/>
          <w:color w:val="000000"/>
          <w:sz w:val="26"/>
          <w:szCs w:val="26"/>
        </w:rPr>
        <w:t xml:space="preserve">. </w:t>
      </w:r>
      <w:r w:rsidRPr="00051330">
        <w:rPr>
          <w:rFonts w:ascii="Times New Roman" w:hAnsi="Times New Roman" w:cs="Times New Roman"/>
          <w:color w:val="000000"/>
          <w:sz w:val="26"/>
          <w:szCs w:val="26"/>
        </w:rPr>
        <w:t xml:space="preserve">Должностные лица, уполномоченные на осуществление муниципального земельного контроля, при проведении контрольного мероприятия в пределах своих полномочий и в объеме проводимых контрольных действий пользуются </w:t>
      </w:r>
    </w:p>
    <w:p w14:paraId="1E317E8E" w14:textId="77777777" w:rsidR="002F28C0" w:rsidRPr="00051330" w:rsidRDefault="002F41B5" w:rsidP="001919F7">
      <w:pPr>
        <w:pStyle w:val="ConsPlusNormal"/>
        <w:ind w:left="567" w:right="424" w:firstLine="426"/>
        <w:jc w:val="both"/>
        <w:rPr>
          <w:rFonts w:ascii="Times New Roman" w:hAnsi="Times New Roman" w:cs="Times New Roman"/>
          <w:sz w:val="26"/>
          <w:szCs w:val="26"/>
        </w:rPr>
      </w:pPr>
      <w:r w:rsidRPr="00051330">
        <w:rPr>
          <w:rFonts w:ascii="Times New Roman" w:hAnsi="Times New Roman" w:cs="Times New Roman"/>
          <w:color w:val="000000"/>
          <w:sz w:val="26"/>
          <w:szCs w:val="26"/>
        </w:rPr>
        <w:t>правами и выполняют обязанности, установленными статьей 29 Федерального закона № 248-ФЗ.</w:t>
      </w:r>
    </w:p>
    <w:p w14:paraId="6BD0CA6D" w14:textId="77777777" w:rsidR="00CA766F" w:rsidRPr="00051330" w:rsidRDefault="002F41B5" w:rsidP="00CA766F">
      <w:pPr>
        <w:pStyle w:val="ConsPlusNormal"/>
        <w:ind w:left="567" w:right="424" w:firstLine="426"/>
        <w:jc w:val="both"/>
        <w:rPr>
          <w:rFonts w:ascii="Times New Roman" w:hAnsi="Times New Roman" w:cs="Times New Roman"/>
          <w:sz w:val="26"/>
          <w:szCs w:val="26"/>
          <w:lang w:eastAsia="ru-RU"/>
        </w:rPr>
      </w:pPr>
      <w:r w:rsidRPr="00051330">
        <w:rPr>
          <w:rFonts w:ascii="Times New Roman" w:hAnsi="Times New Roman" w:cs="Times New Roman"/>
          <w:color w:val="000000"/>
          <w:sz w:val="26"/>
          <w:szCs w:val="26"/>
        </w:rPr>
        <w:t>1.8.</w:t>
      </w:r>
      <w:r w:rsidRPr="00051330">
        <w:rPr>
          <w:rFonts w:ascii="Times New Roman" w:hAnsi="Times New Roman" w:cs="Times New Roman"/>
          <w:sz w:val="26"/>
          <w:szCs w:val="26"/>
          <w:lang w:eastAsia="ru-RU"/>
        </w:rPr>
        <w:t xml:space="preserve"> Объектами </w:t>
      </w:r>
      <w:r w:rsidRPr="00051330">
        <w:rPr>
          <w:rFonts w:ascii="Times New Roman" w:hAnsi="Times New Roman" w:cs="Times New Roman"/>
          <w:color w:val="000000"/>
          <w:sz w:val="26"/>
          <w:szCs w:val="26"/>
        </w:rPr>
        <w:t>муниципального земельного контроля</w:t>
      </w:r>
      <w:r w:rsidRPr="00051330">
        <w:rPr>
          <w:rFonts w:ascii="Times New Roman" w:hAnsi="Times New Roman" w:cs="Times New Roman"/>
          <w:sz w:val="26"/>
          <w:szCs w:val="26"/>
          <w:lang w:eastAsia="ru-RU"/>
        </w:rPr>
        <w:t xml:space="preserve"> (д</w:t>
      </w:r>
      <w:r w:rsidR="00CA766F" w:rsidRPr="00051330">
        <w:rPr>
          <w:rFonts w:ascii="Times New Roman" w:hAnsi="Times New Roman" w:cs="Times New Roman"/>
          <w:sz w:val="26"/>
          <w:szCs w:val="26"/>
          <w:lang w:eastAsia="ru-RU"/>
        </w:rPr>
        <w:t>алее - объект контроля) являются:</w:t>
      </w:r>
    </w:p>
    <w:p w14:paraId="43F2A452" w14:textId="77777777" w:rsidR="002F41B5" w:rsidRPr="00051330" w:rsidRDefault="002F41B5" w:rsidP="00CA766F">
      <w:pPr>
        <w:pStyle w:val="ConsPlusNormal"/>
        <w:ind w:left="567" w:right="424" w:firstLine="426"/>
        <w:jc w:val="both"/>
        <w:rPr>
          <w:rFonts w:ascii="Times New Roman" w:hAnsi="Times New Roman" w:cs="Times New Roman"/>
          <w:sz w:val="26"/>
          <w:szCs w:val="26"/>
          <w:lang w:eastAsia="ru-RU"/>
        </w:rPr>
      </w:pPr>
      <w:r w:rsidRPr="00051330">
        <w:rPr>
          <w:rFonts w:ascii="Times New Roman" w:hAnsi="Times New Roman" w:cs="Times New Roman"/>
          <w:sz w:val="26"/>
          <w:szCs w:val="26"/>
          <w:lang w:eastAsia="ru-RU"/>
        </w:rPr>
        <w:t>1) деятельность, действия (бездействие) контролируемых лиц, в рамках которых должны соблюдаться обязательные требования;</w:t>
      </w:r>
    </w:p>
    <w:p w14:paraId="4E96A6D8" w14:textId="77777777" w:rsidR="002F41B5" w:rsidRPr="00051330" w:rsidRDefault="002F41B5" w:rsidP="001919F7">
      <w:pPr>
        <w:pStyle w:val="ConsPlusNormal"/>
        <w:ind w:left="567" w:right="424" w:firstLine="426"/>
        <w:jc w:val="both"/>
        <w:rPr>
          <w:rFonts w:ascii="Times New Roman" w:hAnsi="Times New Roman" w:cs="Times New Roman"/>
          <w:sz w:val="26"/>
          <w:szCs w:val="26"/>
          <w:lang w:eastAsia="ru-RU"/>
        </w:rPr>
      </w:pPr>
      <w:r w:rsidRPr="00051330">
        <w:rPr>
          <w:rFonts w:ascii="Times New Roman" w:hAnsi="Times New Roman" w:cs="Times New Roman"/>
          <w:sz w:val="26"/>
          <w:szCs w:val="26"/>
          <w:lang w:eastAsia="ru-RU"/>
        </w:rPr>
        <w:t>2) земли, земельные участки, части земельных участков, расположенные</w:t>
      </w:r>
      <w:r w:rsidR="008D00AA" w:rsidRPr="00051330">
        <w:rPr>
          <w:rFonts w:ascii="Times New Roman" w:hAnsi="Times New Roman" w:cs="Times New Roman"/>
          <w:sz w:val="26"/>
          <w:szCs w:val="26"/>
          <w:lang w:eastAsia="ru-RU"/>
        </w:rPr>
        <w:t xml:space="preserve"> в границах Дубровского муниципального района Брянской области</w:t>
      </w:r>
      <w:r w:rsidR="004F1FFE" w:rsidRPr="00051330">
        <w:rPr>
          <w:rFonts w:ascii="Times New Roman" w:hAnsi="Times New Roman" w:cs="Times New Roman"/>
          <w:sz w:val="26"/>
          <w:szCs w:val="26"/>
          <w:lang w:eastAsia="ru-RU"/>
        </w:rPr>
        <w:t>,</w:t>
      </w:r>
      <w:r w:rsidR="004F1FFE" w:rsidRPr="00051330">
        <w:rPr>
          <w:rFonts w:ascii="Times New Roman" w:hAnsi="Times New Roman" w:cs="Times New Roman"/>
          <w:color w:val="7030A0"/>
          <w:sz w:val="26"/>
          <w:szCs w:val="26"/>
          <w:lang w:eastAsia="ru-RU"/>
        </w:rPr>
        <w:t xml:space="preserve"> </w:t>
      </w:r>
      <w:r w:rsidR="004F1FFE" w:rsidRPr="00051330">
        <w:rPr>
          <w:rFonts w:ascii="Times New Roman" w:hAnsi="Times New Roman" w:cs="Times New Roman"/>
          <w:sz w:val="26"/>
          <w:szCs w:val="26"/>
          <w:lang w:eastAsia="ru-RU"/>
        </w:rPr>
        <w:t xml:space="preserve">которыми </w:t>
      </w:r>
      <w:r w:rsidR="004F1FFE" w:rsidRPr="00051330">
        <w:rPr>
          <w:rFonts w:ascii="Times New Roman" w:hAnsi="Times New Roman" w:cs="Times New Roman"/>
          <w:sz w:val="26"/>
          <w:szCs w:val="26"/>
          <w:lang w:eastAsia="ru-RU"/>
        </w:rPr>
        <w:lastRenderedPageBreak/>
        <w:t>контролируемые лица владеют и (или) пользуются и к которым предъявляются обязательные требования.</w:t>
      </w:r>
    </w:p>
    <w:p w14:paraId="048B8A22" w14:textId="77777777" w:rsidR="004F1FFE" w:rsidRPr="00051330" w:rsidRDefault="004F1FFE" w:rsidP="001919F7">
      <w:pPr>
        <w:pStyle w:val="ConsPlusNormal"/>
        <w:ind w:left="567" w:right="424" w:firstLine="426"/>
        <w:jc w:val="both"/>
        <w:rPr>
          <w:sz w:val="26"/>
          <w:szCs w:val="26"/>
        </w:rPr>
      </w:pPr>
      <w:r w:rsidRPr="00051330">
        <w:rPr>
          <w:rFonts w:ascii="Times New Roman" w:hAnsi="Times New Roman" w:cs="Times New Roman"/>
          <w:sz w:val="26"/>
          <w:szCs w:val="26"/>
        </w:rPr>
        <w:t>1.10. При сборе, обработке, анализе и учете сведений об объектах контроля для целей их учета контрольный орган использует информацию, представляемую ему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14:paraId="783EEFC6" w14:textId="77777777" w:rsidR="004F1FFE" w:rsidRPr="00051330" w:rsidRDefault="004F1FFE" w:rsidP="001919F7">
      <w:pPr>
        <w:pStyle w:val="ConsPlusNormal"/>
        <w:ind w:left="567" w:right="424" w:firstLine="426"/>
        <w:jc w:val="both"/>
        <w:rPr>
          <w:sz w:val="26"/>
          <w:szCs w:val="26"/>
        </w:rPr>
      </w:pPr>
      <w:r w:rsidRPr="00051330">
        <w:rPr>
          <w:rFonts w:ascii="Times New Roman" w:hAnsi="Times New Roman" w:cs="Times New Roman"/>
          <w:sz w:val="26"/>
          <w:szCs w:val="26"/>
          <w:lang w:eastAsia="ru-RU"/>
        </w:rPr>
        <w:t>1.11. 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14:paraId="21816C54" w14:textId="77777777" w:rsidR="004F1FFE" w:rsidRPr="00051330" w:rsidRDefault="004F1FFE" w:rsidP="001919F7">
      <w:pPr>
        <w:pStyle w:val="ConsPlusNormal"/>
        <w:ind w:left="567" w:right="424" w:firstLine="426"/>
        <w:jc w:val="both"/>
        <w:rPr>
          <w:sz w:val="26"/>
          <w:szCs w:val="26"/>
        </w:rPr>
      </w:pPr>
      <w:r w:rsidRPr="00051330">
        <w:rPr>
          <w:rFonts w:ascii="Times New Roman" w:hAnsi="Times New Roman" w:cs="Times New Roman"/>
          <w:sz w:val="26"/>
          <w:szCs w:val="26"/>
          <w:lang w:eastAsia="ru-RU"/>
        </w:rPr>
        <w:t>1.12. При осуществлении муниципального земельного контроля</w:t>
      </w:r>
      <w:r w:rsidRPr="00051330">
        <w:rPr>
          <w:rFonts w:ascii="Times New Roman" w:eastAsia="Calibri" w:hAnsi="Times New Roman" w:cs="Times New Roman"/>
          <w:spacing w:val="-5"/>
          <w:sz w:val="26"/>
          <w:szCs w:val="26"/>
          <w:lang w:eastAsia="ru-RU"/>
        </w:rPr>
        <w:t xml:space="preserve"> </w:t>
      </w:r>
      <w:r w:rsidRPr="00051330">
        <w:rPr>
          <w:rFonts w:ascii="Times New Roman" w:hAnsi="Times New Roman" w:cs="Times New Roman"/>
          <w:sz w:val="26"/>
          <w:szCs w:val="26"/>
          <w:lang w:eastAsia="ru-RU"/>
        </w:rPr>
        <w:t>контрольный орган получает на безвозмездной основе документы и (или) сведения от иных органов либо подведомственных таким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w:t>
      </w:r>
    </w:p>
    <w:p w14:paraId="7D258D7B" w14:textId="77777777" w:rsidR="004F1FFE" w:rsidRPr="00051330" w:rsidRDefault="004F1FFE" w:rsidP="001919F7">
      <w:pPr>
        <w:pStyle w:val="ConsPlusNormal"/>
        <w:ind w:left="567" w:right="424" w:firstLine="426"/>
        <w:jc w:val="both"/>
        <w:rPr>
          <w:rFonts w:ascii="Times New Roman" w:hAnsi="Times New Roman" w:cs="Times New Roman"/>
          <w:sz w:val="26"/>
          <w:szCs w:val="26"/>
          <w:lang w:eastAsia="ru-RU"/>
        </w:rPr>
      </w:pPr>
      <w:r w:rsidRPr="00051330">
        <w:rPr>
          <w:rFonts w:ascii="Times New Roman" w:hAnsi="Times New Roman" w:cs="Times New Roman"/>
          <w:sz w:val="26"/>
          <w:szCs w:val="26"/>
          <w:lang w:eastAsia="ru-RU"/>
        </w:rPr>
        <w:t xml:space="preserve">1.13. Передача в рамках межведомственного информационного взаимодействия документов и (или) сведений, раскрытие информации, в том числе ознакомление с такими документами и (или) сведениями в случаях, предусмотренных </w:t>
      </w:r>
      <w:hyperlink r:id="rId8" w:anchor="64U0IK" w:history="1">
        <w:r w:rsidRPr="00051330">
          <w:rPr>
            <w:rStyle w:val="a5"/>
            <w:rFonts w:ascii="Times New Roman" w:hAnsi="Times New Roman" w:cs="Times New Roman"/>
            <w:color w:val="auto"/>
            <w:sz w:val="26"/>
            <w:szCs w:val="26"/>
            <w:u w:val="none"/>
            <w:lang w:eastAsia="ru-RU"/>
          </w:rPr>
          <w:t xml:space="preserve">Федеральным законом </w:t>
        </w:r>
      </w:hyperlink>
      <w:r w:rsidRPr="00051330">
        <w:rPr>
          <w:rFonts w:ascii="Times New Roman" w:hAnsi="Times New Roman" w:cs="Times New Roman"/>
          <w:sz w:val="26"/>
          <w:szCs w:val="26"/>
          <w:lang w:eastAsia="ru-RU"/>
        </w:rPr>
        <w:t xml:space="preserve">№ 248-ФЗ, осуществляются с учетом требований законодательства Российской Федерации о государственной и иной охраняемой законом тайне. </w:t>
      </w:r>
    </w:p>
    <w:p w14:paraId="24B1A604" w14:textId="77777777" w:rsidR="004F1FFE" w:rsidRPr="00051330" w:rsidRDefault="004F1FFE" w:rsidP="001919F7">
      <w:pPr>
        <w:ind w:left="567" w:right="424" w:firstLine="426"/>
        <w:jc w:val="both"/>
        <w:rPr>
          <w:sz w:val="26"/>
          <w:szCs w:val="26"/>
        </w:rPr>
      </w:pPr>
      <w:bookmarkStart w:id="1" w:name="_Hlk211938967"/>
      <w:r w:rsidRPr="00051330">
        <w:rPr>
          <w:sz w:val="26"/>
          <w:szCs w:val="26"/>
        </w:rPr>
        <w:t>1.14.</w:t>
      </w:r>
      <w:r w:rsidRPr="00051330">
        <w:rPr>
          <w:color w:val="0000FF"/>
          <w:sz w:val="26"/>
          <w:szCs w:val="26"/>
        </w:rPr>
        <w:t xml:space="preserve"> </w:t>
      </w:r>
      <w:r w:rsidRPr="00051330">
        <w:rPr>
          <w:sz w:val="26"/>
          <w:szCs w:val="26"/>
        </w:rPr>
        <w:t>Контрольный орган ведет перечень объектов муниципального земельного контроля в реестре объектов контроля единого реестра видов федерального государственного контроля (надзора), регионального государственного контроля (надзора), муниципального контроля и размещает его на официальном сайте администрации в сети «Интернет».</w:t>
      </w:r>
    </w:p>
    <w:bookmarkEnd w:id="1"/>
    <w:p w14:paraId="3AC65D94" w14:textId="77777777" w:rsidR="004F1FFE" w:rsidRPr="00051330" w:rsidRDefault="004F1FFE" w:rsidP="001919F7">
      <w:pPr>
        <w:pStyle w:val="ConsPlusNormal"/>
        <w:ind w:left="567" w:right="424" w:firstLine="426"/>
        <w:jc w:val="both"/>
        <w:rPr>
          <w:rFonts w:ascii="Times New Roman" w:hAnsi="Times New Roman" w:cs="Times New Roman"/>
          <w:sz w:val="26"/>
          <w:szCs w:val="26"/>
        </w:rPr>
      </w:pPr>
    </w:p>
    <w:p w14:paraId="6700D9BE" w14:textId="77777777" w:rsidR="004F1FFE" w:rsidRPr="00051330" w:rsidRDefault="004F1FFE" w:rsidP="001919F7">
      <w:pPr>
        <w:pStyle w:val="ConsPlusTitle"/>
        <w:widowControl/>
        <w:ind w:left="567" w:right="424" w:firstLine="426"/>
        <w:jc w:val="center"/>
        <w:outlineLvl w:val="1"/>
        <w:rPr>
          <w:rFonts w:ascii="Times New Roman" w:hAnsi="Times New Roman" w:cs="Times New Roman"/>
          <w:sz w:val="26"/>
          <w:szCs w:val="26"/>
          <w:lang w:eastAsia="en-US"/>
        </w:rPr>
      </w:pPr>
      <w:r w:rsidRPr="00051330">
        <w:rPr>
          <w:rFonts w:ascii="Times New Roman" w:hAnsi="Times New Roman" w:cs="Times New Roman"/>
          <w:sz w:val="26"/>
          <w:szCs w:val="26"/>
          <w:lang w:eastAsia="en-US"/>
        </w:rPr>
        <w:t>2. Управление рисками причинения вреда (ущерба) охраняемым</w:t>
      </w:r>
    </w:p>
    <w:p w14:paraId="26AE4C34" w14:textId="4D59F024" w:rsidR="004F1FFE" w:rsidRDefault="004F1FFE" w:rsidP="001919F7">
      <w:pPr>
        <w:pStyle w:val="ConsPlusTitle"/>
        <w:widowControl/>
        <w:ind w:left="567" w:right="424" w:firstLine="426"/>
        <w:jc w:val="center"/>
        <w:outlineLvl w:val="1"/>
        <w:rPr>
          <w:rFonts w:ascii="Times New Roman" w:hAnsi="Times New Roman" w:cs="Times New Roman"/>
          <w:sz w:val="26"/>
          <w:szCs w:val="26"/>
        </w:rPr>
      </w:pPr>
      <w:r w:rsidRPr="00051330">
        <w:rPr>
          <w:rFonts w:ascii="Times New Roman" w:hAnsi="Times New Roman" w:cs="Times New Roman"/>
          <w:sz w:val="26"/>
          <w:szCs w:val="26"/>
        </w:rPr>
        <w:t xml:space="preserve">законом ценностям </w:t>
      </w:r>
    </w:p>
    <w:p w14:paraId="0E5E7E5B" w14:textId="77777777" w:rsidR="00076E3F" w:rsidRPr="00051330" w:rsidRDefault="00076E3F" w:rsidP="001919F7">
      <w:pPr>
        <w:pStyle w:val="ConsPlusTitle"/>
        <w:widowControl/>
        <w:ind w:left="567" w:right="424" w:firstLine="426"/>
        <w:jc w:val="center"/>
        <w:outlineLvl w:val="1"/>
        <w:rPr>
          <w:rFonts w:ascii="Times New Roman" w:hAnsi="Times New Roman" w:cs="Times New Roman"/>
          <w:sz w:val="26"/>
          <w:szCs w:val="26"/>
          <w:lang w:eastAsia="en-US"/>
        </w:rPr>
      </w:pPr>
    </w:p>
    <w:p w14:paraId="07AE3C3D" w14:textId="77777777" w:rsidR="004F1FFE" w:rsidRPr="00051330" w:rsidRDefault="004F1FFE" w:rsidP="001919F7">
      <w:pPr>
        <w:pStyle w:val="ConsPlusTitle"/>
        <w:widowControl/>
        <w:ind w:left="567" w:right="424" w:firstLine="426"/>
        <w:jc w:val="both"/>
        <w:outlineLvl w:val="1"/>
        <w:rPr>
          <w:rFonts w:ascii="Times New Roman" w:hAnsi="Times New Roman" w:cs="Times New Roman"/>
          <w:b w:val="0"/>
          <w:sz w:val="26"/>
          <w:szCs w:val="26"/>
          <w:lang w:eastAsia="en-US"/>
        </w:rPr>
      </w:pPr>
      <w:r w:rsidRPr="00051330">
        <w:rPr>
          <w:rFonts w:ascii="Times New Roman" w:hAnsi="Times New Roman" w:cs="Times New Roman"/>
          <w:b w:val="0"/>
          <w:sz w:val="26"/>
          <w:szCs w:val="26"/>
          <w:lang w:eastAsia="en-US"/>
        </w:rPr>
        <w:t>2.1. Муниципальный земельный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w:t>
      </w:r>
    </w:p>
    <w:p w14:paraId="735987D0" w14:textId="77777777" w:rsidR="004F1FFE" w:rsidRPr="00051330" w:rsidRDefault="004F1FFE" w:rsidP="001919F7">
      <w:pPr>
        <w:pStyle w:val="ConsPlusTitle"/>
        <w:widowControl/>
        <w:ind w:left="567" w:right="424" w:firstLine="426"/>
        <w:jc w:val="both"/>
        <w:outlineLvl w:val="1"/>
        <w:rPr>
          <w:rFonts w:ascii="Times New Roman" w:hAnsi="Times New Roman" w:cs="Times New Roman"/>
          <w:b w:val="0"/>
          <w:sz w:val="26"/>
          <w:szCs w:val="26"/>
          <w:lang w:eastAsia="en-US"/>
        </w:rPr>
      </w:pPr>
      <w:r w:rsidRPr="00051330">
        <w:rPr>
          <w:rFonts w:ascii="Times New Roman" w:hAnsi="Times New Roman" w:cs="Times New Roman"/>
          <w:b w:val="0"/>
          <w:sz w:val="26"/>
          <w:szCs w:val="26"/>
          <w:lang w:eastAsia="en-US"/>
        </w:rPr>
        <w:t>2.2. Контрольный орган для целей управления рисками причинения вреда (ущерба) при осуществлении муниципального земельного контроля относит объекты контроля к одной из следующих категорий риска причинения вреда (ущерба) (далее - категории риска):</w:t>
      </w:r>
    </w:p>
    <w:p w14:paraId="4CBC212F" w14:textId="77777777" w:rsidR="004F1FFE" w:rsidRPr="00051330" w:rsidRDefault="004F1FFE" w:rsidP="001919F7">
      <w:pPr>
        <w:pStyle w:val="ConsPlusTitle"/>
        <w:widowControl/>
        <w:ind w:left="567" w:right="424" w:firstLine="426"/>
        <w:jc w:val="both"/>
        <w:outlineLvl w:val="1"/>
        <w:rPr>
          <w:rFonts w:ascii="Times New Roman" w:hAnsi="Times New Roman" w:cs="Times New Roman"/>
          <w:b w:val="0"/>
          <w:sz w:val="26"/>
          <w:szCs w:val="26"/>
          <w:lang w:eastAsia="en-US"/>
        </w:rPr>
      </w:pPr>
      <w:r w:rsidRPr="00051330">
        <w:rPr>
          <w:rFonts w:ascii="Times New Roman" w:hAnsi="Times New Roman" w:cs="Times New Roman"/>
          <w:b w:val="0"/>
          <w:sz w:val="26"/>
          <w:szCs w:val="26"/>
          <w:lang w:eastAsia="en-US"/>
        </w:rPr>
        <w:t>1) средний риск;</w:t>
      </w:r>
    </w:p>
    <w:p w14:paraId="6851F432" w14:textId="77777777" w:rsidR="004F1FFE" w:rsidRPr="00051330" w:rsidRDefault="004F1FFE" w:rsidP="001919F7">
      <w:pPr>
        <w:pStyle w:val="ConsPlusTitle"/>
        <w:widowControl/>
        <w:ind w:left="567" w:right="424" w:firstLine="426"/>
        <w:jc w:val="both"/>
        <w:outlineLvl w:val="1"/>
        <w:rPr>
          <w:rFonts w:ascii="Times New Roman" w:hAnsi="Times New Roman" w:cs="Times New Roman"/>
          <w:b w:val="0"/>
          <w:sz w:val="26"/>
          <w:szCs w:val="26"/>
          <w:lang w:eastAsia="en-US"/>
        </w:rPr>
      </w:pPr>
      <w:r w:rsidRPr="00051330">
        <w:rPr>
          <w:rFonts w:ascii="Times New Roman" w:hAnsi="Times New Roman" w:cs="Times New Roman"/>
          <w:b w:val="0"/>
          <w:sz w:val="26"/>
          <w:szCs w:val="26"/>
          <w:lang w:eastAsia="en-US"/>
        </w:rPr>
        <w:t>2) умеренный риск;</w:t>
      </w:r>
    </w:p>
    <w:p w14:paraId="2B120020" w14:textId="77777777" w:rsidR="004F1FFE" w:rsidRPr="00051330" w:rsidRDefault="004F1FFE" w:rsidP="001919F7">
      <w:pPr>
        <w:pStyle w:val="ConsPlusTitle"/>
        <w:widowControl/>
        <w:ind w:left="567" w:right="424" w:firstLine="426"/>
        <w:jc w:val="both"/>
        <w:outlineLvl w:val="1"/>
        <w:rPr>
          <w:rFonts w:ascii="Times New Roman" w:hAnsi="Times New Roman" w:cs="Times New Roman"/>
          <w:b w:val="0"/>
          <w:sz w:val="26"/>
          <w:szCs w:val="26"/>
          <w:lang w:eastAsia="en-US"/>
        </w:rPr>
      </w:pPr>
      <w:r w:rsidRPr="00051330">
        <w:rPr>
          <w:rFonts w:ascii="Times New Roman" w:hAnsi="Times New Roman" w:cs="Times New Roman"/>
          <w:b w:val="0"/>
          <w:sz w:val="26"/>
          <w:szCs w:val="26"/>
          <w:lang w:eastAsia="en-US"/>
        </w:rPr>
        <w:t>3) низкий риск.</w:t>
      </w:r>
    </w:p>
    <w:p w14:paraId="6C9B9CEB" w14:textId="77777777" w:rsidR="004F1FFE" w:rsidRPr="00051330" w:rsidRDefault="004F1FFE" w:rsidP="001919F7">
      <w:pPr>
        <w:pStyle w:val="ConsPlusTitle"/>
        <w:widowControl/>
        <w:ind w:left="567" w:right="424" w:firstLine="426"/>
        <w:jc w:val="both"/>
        <w:outlineLvl w:val="1"/>
        <w:rPr>
          <w:rFonts w:ascii="Times New Roman" w:hAnsi="Times New Roman" w:cs="Times New Roman"/>
          <w:b w:val="0"/>
          <w:sz w:val="26"/>
          <w:szCs w:val="26"/>
          <w:lang w:eastAsia="en-US"/>
        </w:rPr>
      </w:pPr>
      <w:r w:rsidRPr="00051330">
        <w:rPr>
          <w:rFonts w:ascii="Times New Roman" w:hAnsi="Times New Roman" w:cs="Times New Roman"/>
          <w:b w:val="0"/>
          <w:sz w:val="26"/>
          <w:szCs w:val="26"/>
          <w:lang w:eastAsia="en-US"/>
        </w:rPr>
        <w:t>Отнесение объектов контроля к одной из категорий риска осуществляется контрольным органом на основе сопоставления его характеристик с критериями, указанными в приложении 1 к настоящему Положению.</w:t>
      </w:r>
    </w:p>
    <w:p w14:paraId="28DFE6A6" w14:textId="77777777" w:rsidR="004F1FFE" w:rsidRPr="00051330" w:rsidRDefault="004F1FFE" w:rsidP="001919F7">
      <w:pPr>
        <w:pStyle w:val="ConsPlusTitle"/>
        <w:ind w:left="567" w:right="424" w:firstLine="426"/>
        <w:jc w:val="both"/>
        <w:outlineLvl w:val="1"/>
        <w:rPr>
          <w:rFonts w:ascii="Times New Roman" w:hAnsi="Times New Roman" w:cs="Times New Roman"/>
          <w:b w:val="0"/>
          <w:sz w:val="26"/>
          <w:szCs w:val="26"/>
          <w:lang w:eastAsia="en-US"/>
        </w:rPr>
      </w:pPr>
      <w:r w:rsidRPr="00051330">
        <w:rPr>
          <w:rFonts w:ascii="Times New Roman" w:hAnsi="Times New Roman" w:cs="Times New Roman"/>
          <w:b w:val="0"/>
          <w:sz w:val="26"/>
          <w:szCs w:val="26"/>
          <w:lang w:eastAsia="en-US"/>
        </w:rPr>
        <w:t>2.3. Контрольный орган относит объект муниципального контроля к категориям риска в порядке, определенном статьей 24 Федерального закона № 248-ФЗ.</w:t>
      </w:r>
    </w:p>
    <w:p w14:paraId="30A02AC6" w14:textId="77777777" w:rsidR="004F1FFE" w:rsidRPr="00051330" w:rsidRDefault="004F1FFE" w:rsidP="001919F7">
      <w:pPr>
        <w:pStyle w:val="ConsPlusTitle"/>
        <w:ind w:left="567" w:right="424" w:firstLine="426"/>
        <w:jc w:val="both"/>
        <w:outlineLvl w:val="1"/>
        <w:rPr>
          <w:rFonts w:ascii="Times New Roman" w:hAnsi="Times New Roman" w:cs="Times New Roman"/>
          <w:b w:val="0"/>
          <w:sz w:val="26"/>
          <w:szCs w:val="26"/>
          <w:lang w:eastAsia="en-US"/>
        </w:rPr>
      </w:pPr>
      <w:r w:rsidRPr="00051330">
        <w:rPr>
          <w:rFonts w:ascii="Times New Roman" w:hAnsi="Times New Roman" w:cs="Times New Roman"/>
          <w:b w:val="0"/>
          <w:sz w:val="26"/>
          <w:szCs w:val="26"/>
          <w:lang w:eastAsia="en-US"/>
        </w:rPr>
        <w:t>2.4. В случае, если объект контроля не отнесен контрольным органом к определенной категории риска, он считается отнесенным к категории низкого риска.</w:t>
      </w:r>
    </w:p>
    <w:p w14:paraId="0B95B7D0" w14:textId="77777777" w:rsidR="004F1FFE" w:rsidRPr="00051330" w:rsidRDefault="004F1FFE" w:rsidP="001919F7">
      <w:pPr>
        <w:pStyle w:val="ConsPlusTitle"/>
        <w:ind w:left="567" w:right="424" w:firstLine="426"/>
        <w:jc w:val="both"/>
        <w:outlineLvl w:val="1"/>
        <w:rPr>
          <w:rFonts w:ascii="Times New Roman" w:hAnsi="Times New Roman" w:cs="Times New Roman"/>
          <w:b w:val="0"/>
          <w:sz w:val="26"/>
          <w:szCs w:val="26"/>
          <w:lang w:eastAsia="en-US"/>
        </w:rPr>
      </w:pPr>
      <w:r w:rsidRPr="00051330">
        <w:rPr>
          <w:rFonts w:ascii="Times New Roman" w:hAnsi="Times New Roman" w:cs="Times New Roman"/>
          <w:b w:val="0"/>
          <w:sz w:val="26"/>
          <w:szCs w:val="26"/>
          <w:lang w:eastAsia="en-US"/>
        </w:rPr>
        <w:t>2.5. При отнесении объектов контроля к категориям риска используются в том числе:</w:t>
      </w:r>
    </w:p>
    <w:p w14:paraId="09B95DCA" w14:textId="77777777" w:rsidR="004F1FFE" w:rsidRPr="00051330" w:rsidRDefault="004F1FFE" w:rsidP="001919F7">
      <w:pPr>
        <w:pStyle w:val="ConsPlusTitle"/>
        <w:ind w:left="567" w:right="424" w:firstLine="426"/>
        <w:jc w:val="both"/>
        <w:outlineLvl w:val="1"/>
        <w:rPr>
          <w:rFonts w:ascii="Times New Roman" w:hAnsi="Times New Roman" w:cs="Times New Roman"/>
          <w:b w:val="0"/>
          <w:sz w:val="26"/>
          <w:szCs w:val="26"/>
          <w:lang w:eastAsia="en-US"/>
        </w:rPr>
      </w:pPr>
      <w:r w:rsidRPr="00051330">
        <w:rPr>
          <w:rFonts w:ascii="Times New Roman" w:hAnsi="Times New Roman" w:cs="Times New Roman"/>
          <w:b w:val="0"/>
          <w:sz w:val="26"/>
          <w:szCs w:val="26"/>
          <w:lang w:eastAsia="en-US"/>
        </w:rPr>
        <w:t>1) сведения из Единого государственного реестра недвижимости;</w:t>
      </w:r>
    </w:p>
    <w:p w14:paraId="274FBCD7" w14:textId="77777777" w:rsidR="004F1FFE" w:rsidRPr="00051330" w:rsidRDefault="004F1FFE" w:rsidP="001919F7">
      <w:pPr>
        <w:pStyle w:val="ConsPlusTitle"/>
        <w:ind w:left="567" w:right="424" w:firstLine="426"/>
        <w:jc w:val="both"/>
        <w:outlineLvl w:val="1"/>
        <w:rPr>
          <w:rFonts w:ascii="Times New Roman" w:hAnsi="Times New Roman" w:cs="Times New Roman"/>
          <w:b w:val="0"/>
          <w:sz w:val="26"/>
          <w:szCs w:val="26"/>
          <w:lang w:eastAsia="en-US"/>
        </w:rPr>
      </w:pPr>
      <w:r w:rsidRPr="00051330">
        <w:rPr>
          <w:rFonts w:ascii="Times New Roman" w:hAnsi="Times New Roman" w:cs="Times New Roman"/>
          <w:b w:val="0"/>
          <w:sz w:val="26"/>
          <w:szCs w:val="26"/>
          <w:lang w:eastAsia="en-US"/>
        </w:rPr>
        <w:t xml:space="preserve">2) сведения, получаемые при проведении должностными лицами контрольных </w:t>
      </w:r>
      <w:r w:rsidRPr="00051330">
        <w:rPr>
          <w:rFonts w:ascii="Times New Roman" w:hAnsi="Times New Roman" w:cs="Times New Roman"/>
          <w:b w:val="0"/>
          <w:sz w:val="26"/>
          <w:szCs w:val="26"/>
          <w:lang w:eastAsia="en-US"/>
        </w:rPr>
        <w:lastRenderedPageBreak/>
        <w:t>мероприятий без взаимодействия с контролируемыми лицами и профилактических мероприятий;</w:t>
      </w:r>
    </w:p>
    <w:p w14:paraId="390C4F42" w14:textId="77777777" w:rsidR="004F1FFE" w:rsidRPr="00051330" w:rsidRDefault="004F1FFE" w:rsidP="001919F7">
      <w:pPr>
        <w:pStyle w:val="ConsPlusTitle"/>
        <w:ind w:left="567" w:right="424" w:firstLine="426"/>
        <w:jc w:val="both"/>
        <w:outlineLvl w:val="1"/>
        <w:rPr>
          <w:rFonts w:ascii="Times New Roman" w:hAnsi="Times New Roman" w:cs="Times New Roman"/>
          <w:b w:val="0"/>
          <w:sz w:val="26"/>
          <w:szCs w:val="26"/>
          <w:lang w:eastAsia="en-US"/>
        </w:rPr>
      </w:pPr>
      <w:r w:rsidRPr="00051330">
        <w:rPr>
          <w:rFonts w:ascii="Times New Roman" w:hAnsi="Times New Roman" w:cs="Times New Roman"/>
          <w:b w:val="0"/>
          <w:sz w:val="26"/>
          <w:szCs w:val="26"/>
          <w:lang w:eastAsia="en-US"/>
        </w:rPr>
        <w:t>3) сведения, полученные по результатам предоставления гражданам и организациям муниципальных услуг, из обращений контролируемых лиц, иных граждан и организаций, из сообщений средств массовой информации, а также сведения, содержащиеся в информационных ресурсах, и сведения, поступившие из иных источников, обеспечивающих достоверность таких сведений.</w:t>
      </w:r>
    </w:p>
    <w:p w14:paraId="284977EF" w14:textId="77777777" w:rsidR="004F1FFE" w:rsidRPr="00051330" w:rsidRDefault="004F1FFE" w:rsidP="001919F7">
      <w:pPr>
        <w:pStyle w:val="ConsPlusTitle"/>
        <w:ind w:left="567" w:right="424" w:firstLine="426"/>
        <w:jc w:val="both"/>
        <w:outlineLvl w:val="1"/>
        <w:rPr>
          <w:rFonts w:ascii="Times New Roman" w:hAnsi="Times New Roman" w:cs="Times New Roman"/>
          <w:b w:val="0"/>
          <w:sz w:val="26"/>
          <w:szCs w:val="26"/>
          <w:lang w:eastAsia="en-US"/>
        </w:rPr>
      </w:pPr>
      <w:r w:rsidRPr="00051330">
        <w:rPr>
          <w:rFonts w:ascii="Times New Roman" w:hAnsi="Times New Roman" w:cs="Times New Roman"/>
          <w:b w:val="0"/>
          <w:sz w:val="26"/>
          <w:szCs w:val="26"/>
          <w:lang w:eastAsia="en-US"/>
        </w:rPr>
        <w:t xml:space="preserve">2.6. При осуществлении муниципального земельного контроля плановые контрольные мероприятия не проводятся. </w:t>
      </w:r>
    </w:p>
    <w:p w14:paraId="258AE750" w14:textId="77777777" w:rsidR="004F1FFE" w:rsidRPr="00051330" w:rsidRDefault="004F1FFE" w:rsidP="001919F7">
      <w:pPr>
        <w:pStyle w:val="ConsPlusTitle"/>
        <w:ind w:left="567" w:right="424" w:firstLine="426"/>
        <w:jc w:val="both"/>
        <w:outlineLvl w:val="1"/>
        <w:rPr>
          <w:rFonts w:ascii="Times New Roman" w:hAnsi="Times New Roman" w:cs="Times New Roman"/>
          <w:b w:val="0"/>
          <w:sz w:val="26"/>
          <w:szCs w:val="26"/>
          <w:lang w:eastAsia="en-US"/>
        </w:rPr>
      </w:pPr>
      <w:r w:rsidRPr="00051330">
        <w:rPr>
          <w:rFonts w:ascii="Times New Roman" w:hAnsi="Times New Roman" w:cs="Times New Roman"/>
          <w:b w:val="0"/>
          <w:sz w:val="26"/>
          <w:szCs w:val="26"/>
          <w:lang w:eastAsia="en-US"/>
        </w:rPr>
        <w:t>2.7. В отношении объектов муниципального земельного контроля, отнесенных к категориям среднего или умеренного риска, обязательные профилактические визиты осуществляются с периодичностью, установленной Правительством Российской Федерации.</w:t>
      </w:r>
    </w:p>
    <w:p w14:paraId="5CD8B995" w14:textId="77777777" w:rsidR="004F1FFE" w:rsidRPr="00051330" w:rsidRDefault="004F1FFE" w:rsidP="001919F7">
      <w:pPr>
        <w:pStyle w:val="ConsPlusTitle"/>
        <w:ind w:left="567" w:right="424" w:firstLine="426"/>
        <w:jc w:val="both"/>
        <w:outlineLvl w:val="1"/>
        <w:rPr>
          <w:rFonts w:ascii="Times New Roman" w:hAnsi="Times New Roman" w:cs="Times New Roman"/>
          <w:b w:val="0"/>
          <w:sz w:val="26"/>
          <w:szCs w:val="26"/>
          <w:lang w:eastAsia="en-US"/>
        </w:rPr>
      </w:pPr>
      <w:r w:rsidRPr="00051330">
        <w:rPr>
          <w:rFonts w:ascii="Times New Roman" w:hAnsi="Times New Roman" w:cs="Times New Roman"/>
          <w:b w:val="0"/>
          <w:sz w:val="26"/>
          <w:szCs w:val="26"/>
          <w:lang w:eastAsia="en-US"/>
        </w:rPr>
        <w:t>2.8. В отношении объектов муниципального земельного контроля, отнесенных к категории низкого риска, обязательные профилактические визиты не проводятся.</w:t>
      </w:r>
    </w:p>
    <w:p w14:paraId="01547AF3" w14:textId="77777777" w:rsidR="004F1FFE" w:rsidRPr="00051330" w:rsidRDefault="004F1FFE" w:rsidP="001919F7">
      <w:pPr>
        <w:pStyle w:val="ConsPlusTitle"/>
        <w:widowControl/>
        <w:ind w:left="567" w:right="424" w:firstLine="426"/>
        <w:jc w:val="both"/>
        <w:outlineLvl w:val="1"/>
        <w:rPr>
          <w:rFonts w:ascii="Times New Roman" w:hAnsi="Times New Roman" w:cs="Times New Roman"/>
          <w:b w:val="0"/>
          <w:sz w:val="26"/>
          <w:szCs w:val="26"/>
          <w:lang w:eastAsia="en-US"/>
        </w:rPr>
      </w:pPr>
      <w:r w:rsidRPr="00051330">
        <w:rPr>
          <w:rFonts w:ascii="Times New Roman" w:hAnsi="Times New Roman" w:cs="Times New Roman"/>
          <w:b w:val="0"/>
          <w:sz w:val="26"/>
          <w:szCs w:val="26"/>
          <w:lang w:eastAsia="en-US"/>
        </w:rPr>
        <w:t>2.9. Контролируемое лицо вправе подать, в том числе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в контрольный орган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14:paraId="20FD6C62" w14:textId="77777777" w:rsidR="00CA766F" w:rsidRPr="00051330" w:rsidRDefault="004F1FFE" w:rsidP="001919F7">
      <w:pPr>
        <w:pStyle w:val="ConsPlusTitle"/>
        <w:widowControl/>
        <w:ind w:left="567" w:right="424" w:firstLine="426"/>
        <w:jc w:val="both"/>
        <w:outlineLvl w:val="1"/>
        <w:rPr>
          <w:rFonts w:ascii="Times New Roman" w:hAnsi="Times New Roman" w:cs="Times New Roman"/>
          <w:b w:val="0"/>
          <w:sz w:val="26"/>
          <w:szCs w:val="26"/>
          <w:lang w:eastAsia="en-US"/>
        </w:rPr>
      </w:pPr>
      <w:r w:rsidRPr="00051330">
        <w:rPr>
          <w:rFonts w:ascii="Times New Roman" w:hAnsi="Times New Roman" w:cs="Times New Roman"/>
          <w:b w:val="0"/>
          <w:sz w:val="26"/>
          <w:szCs w:val="26"/>
          <w:lang w:eastAsia="en-US"/>
        </w:rPr>
        <w:t xml:space="preserve">2.10. В целях оценки риска причинения вреда (ущерба) при принятии решения о проведении и выборе вида внепланового контрольного мероприятия контрольный орган разрабатывает индикаторы риска нарушения обязательных </w:t>
      </w:r>
    </w:p>
    <w:p w14:paraId="01701E66" w14:textId="77777777" w:rsidR="004F1FFE" w:rsidRPr="00051330" w:rsidRDefault="004F1FFE" w:rsidP="001919F7">
      <w:pPr>
        <w:pStyle w:val="ConsPlusTitle"/>
        <w:widowControl/>
        <w:ind w:left="567" w:right="424" w:firstLine="426"/>
        <w:jc w:val="both"/>
        <w:outlineLvl w:val="1"/>
        <w:rPr>
          <w:rFonts w:ascii="Times New Roman" w:hAnsi="Times New Roman" w:cs="Times New Roman"/>
          <w:b w:val="0"/>
          <w:sz w:val="26"/>
          <w:szCs w:val="26"/>
          <w:lang w:eastAsia="en-US"/>
        </w:rPr>
      </w:pPr>
      <w:r w:rsidRPr="00051330">
        <w:rPr>
          <w:rFonts w:ascii="Times New Roman" w:hAnsi="Times New Roman" w:cs="Times New Roman"/>
          <w:b w:val="0"/>
          <w:sz w:val="26"/>
          <w:szCs w:val="26"/>
          <w:lang w:eastAsia="en-US"/>
        </w:rPr>
        <w:t>требований, перечень которых изложен в приложении 2 к настоящему Положению.</w:t>
      </w:r>
    </w:p>
    <w:p w14:paraId="454AEFB8" w14:textId="77777777" w:rsidR="004F1FFE" w:rsidRPr="00051330" w:rsidRDefault="004F1FFE" w:rsidP="001919F7">
      <w:pPr>
        <w:pStyle w:val="ConsPlusTitle"/>
        <w:widowControl/>
        <w:ind w:left="567" w:right="424" w:firstLine="426"/>
        <w:jc w:val="both"/>
        <w:outlineLvl w:val="1"/>
        <w:rPr>
          <w:rFonts w:ascii="Times New Roman" w:hAnsi="Times New Roman" w:cs="Times New Roman"/>
          <w:b w:val="0"/>
          <w:sz w:val="26"/>
          <w:szCs w:val="26"/>
          <w:lang w:eastAsia="en-US"/>
        </w:rPr>
      </w:pPr>
      <w:r w:rsidRPr="00051330">
        <w:rPr>
          <w:rFonts w:ascii="Times New Roman" w:hAnsi="Times New Roman" w:cs="Times New Roman"/>
          <w:b w:val="0"/>
          <w:sz w:val="26"/>
          <w:szCs w:val="26"/>
          <w:lang w:eastAsia="en-US"/>
        </w:rPr>
        <w:t>2.11. При выявлении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должностное лицо контрольного органа, указанное в пункте 1.4 настоящего Положения, направляет уполномоченному должностному лицу контрольного органа, указанному в пункте 1.5 настоящего Положения, представление о проведении контрольного мероприятия.</w:t>
      </w:r>
    </w:p>
    <w:p w14:paraId="66DB3651" w14:textId="77777777" w:rsidR="002F28C0" w:rsidRPr="00051330" w:rsidRDefault="002F28C0" w:rsidP="001919F7">
      <w:pPr>
        <w:pStyle w:val="ConsPlusNormal"/>
        <w:ind w:left="567" w:right="424" w:firstLine="426"/>
        <w:jc w:val="both"/>
        <w:rPr>
          <w:rFonts w:ascii="Times New Roman" w:hAnsi="Times New Roman" w:cs="Times New Roman"/>
          <w:sz w:val="26"/>
          <w:szCs w:val="26"/>
        </w:rPr>
      </w:pPr>
    </w:p>
    <w:p w14:paraId="02BFA9E1" w14:textId="77777777" w:rsidR="004F1FFE" w:rsidRPr="00051330" w:rsidRDefault="004F1FFE" w:rsidP="001919F7">
      <w:pPr>
        <w:pStyle w:val="ConsPlusNormal"/>
        <w:ind w:left="567" w:right="424" w:firstLine="426"/>
        <w:jc w:val="center"/>
        <w:rPr>
          <w:rFonts w:ascii="Times New Roman" w:hAnsi="Times New Roman" w:cs="Times New Roman"/>
          <w:b/>
          <w:bCs/>
          <w:sz w:val="26"/>
          <w:szCs w:val="26"/>
        </w:rPr>
      </w:pPr>
      <w:r w:rsidRPr="00051330">
        <w:rPr>
          <w:rFonts w:ascii="Times New Roman" w:hAnsi="Times New Roman" w:cs="Times New Roman"/>
          <w:b/>
          <w:bCs/>
          <w:sz w:val="26"/>
          <w:szCs w:val="26"/>
        </w:rPr>
        <w:t xml:space="preserve">3. Профилактика рисков причинения вреда (ущерба) </w:t>
      </w:r>
    </w:p>
    <w:p w14:paraId="0DE4D829" w14:textId="77777777" w:rsidR="004F1FFE" w:rsidRPr="00051330" w:rsidRDefault="004F1FFE" w:rsidP="001919F7">
      <w:pPr>
        <w:pStyle w:val="ConsPlusNormal"/>
        <w:ind w:left="567" w:right="424" w:firstLine="426"/>
        <w:jc w:val="center"/>
        <w:rPr>
          <w:sz w:val="26"/>
          <w:szCs w:val="26"/>
        </w:rPr>
      </w:pPr>
      <w:r w:rsidRPr="00051330">
        <w:rPr>
          <w:rFonts w:ascii="Times New Roman" w:hAnsi="Times New Roman" w:cs="Times New Roman"/>
          <w:b/>
          <w:bCs/>
          <w:sz w:val="26"/>
          <w:szCs w:val="26"/>
        </w:rPr>
        <w:t>охраняемым законом ценностям</w:t>
      </w:r>
    </w:p>
    <w:p w14:paraId="1F4551F3" w14:textId="77777777" w:rsidR="00CA766F" w:rsidRPr="00051330" w:rsidRDefault="00CA766F" w:rsidP="001919F7">
      <w:pPr>
        <w:autoSpaceDE w:val="0"/>
        <w:autoSpaceDN w:val="0"/>
        <w:adjustRightInd w:val="0"/>
        <w:ind w:left="567" w:right="424" w:firstLine="426"/>
        <w:jc w:val="both"/>
        <w:rPr>
          <w:sz w:val="26"/>
          <w:szCs w:val="26"/>
        </w:rPr>
      </w:pPr>
    </w:p>
    <w:p w14:paraId="41659279" w14:textId="77777777" w:rsidR="004F1FFE" w:rsidRPr="00051330" w:rsidRDefault="004F1FFE" w:rsidP="001919F7">
      <w:pPr>
        <w:autoSpaceDE w:val="0"/>
        <w:autoSpaceDN w:val="0"/>
        <w:adjustRightInd w:val="0"/>
        <w:ind w:left="567" w:right="424" w:firstLine="426"/>
        <w:jc w:val="both"/>
        <w:rPr>
          <w:sz w:val="26"/>
          <w:szCs w:val="26"/>
        </w:rPr>
      </w:pPr>
      <w:r w:rsidRPr="00051330">
        <w:rPr>
          <w:sz w:val="26"/>
          <w:szCs w:val="26"/>
        </w:rPr>
        <w:t>3.1. Контрольный орган ежегодно в соответствии с постановлением Правительства Российской Федерации от 25 июня 2021 года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утверждает программу профилактики рисков причинения вреда (ущерба) охраняемым законом ценностям (далее - программа профилактики), состоящую из разделов, предусмотренных частью 2 статьи 44 Федерального закона № 248-ФЗ.</w:t>
      </w:r>
    </w:p>
    <w:p w14:paraId="70B0F276" w14:textId="77777777" w:rsidR="004F1FFE" w:rsidRPr="00051330" w:rsidRDefault="004F1FFE" w:rsidP="001919F7">
      <w:pPr>
        <w:autoSpaceDE w:val="0"/>
        <w:autoSpaceDN w:val="0"/>
        <w:adjustRightInd w:val="0"/>
        <w:ind w:left="567" w:right="424" w:firstLine="426"/>
        <w:jc w:val="both"/>
        <w:rPr>
          <w:sz w:val="26"/>
          <w:szCs w:val="26"/>
        </w:rPr>
      </w:pPr>
      <w:r w:rsidRPr="00051330">
        <w:rPr>
          <w:sz w:val="26"/>
          <w:szCs w:val="26"/>
        </w:rPr>
        <w:t xml:space="preserve">3.2. Утвержденная программа профилактики размещается на </w:t>
      </w:r>
      <w:r w:rsidR="005C683D" w:rsidRPr="00051330">
        <w:rPr>
          <w:sz w:val="26"/>
          <w:szCs w:val="26"/>
        </w:rPr>
        <w:t xml:space="preserve">сайте Дубровского муниципального района Брянской области в сети </w:t>
      </w:r>
      <w:r w:rsidRPr="00051330">
        <w:rPr>
          <w:sz w:val="26"/>
          <w:szCs w:val="26"/>
        </w:rPr>
        <w:t>«Интернет» в течение пяти дней со дня утверждения.</w:t>
      </w:r>
    </w:p>
    <w:p w14:paraId="4F529626" w14:textId="77777777" w:rsidR="004F1FFE" w:rsidRPr="00051330" w:rsidRDefault="004F1FFE" w:rsidP="001919F7">
      <w:pPr>
        <w:ind w:left="567" w:right="424" w:firstLine="426"/>
        <w:jc w:val="both"/>
        <w:rPr>
          <w:sz w:val="26"/>
          <w:szCs w:val="26"/>
        </w:rPr>
      </w:pPr>
      <w:r w:rsidRPr="00051330">
        <w:rPr>
          <w:sz w:val="26"/>
          <w:szCs w:val="26"/>
        </w:rPr>
        <w:t>3.3. При осуществлении муниципального земельного контроля контрольный орган проводит следующие виды профилактических мероприятий:</w:t>
      </w:r>
    </w:p>
    <w:p w14:paraId="2E56FE42" w14:textId="77777777" w:rsidR="004F1FFE" w:rsidRPr="00051330" w:rsidRDefault="004F1FFE" w:rsidP="001919F7">
      <w:pPr>
        <w:ind w:left="567" w:right="424" w:firstLine="426"/>
        <w:jc w:val="both"/>
        <w:rPr>
          <w:sz w:val="26"/>
          <w:szCs w:val="26"/>
        </w:rPr>
      </w:pPr>
      <w:r w:rsidRPr="00051330">
        <w:rPr>
          <w:sz w:val="26"/>
          <w:szCs w:val="26"/>
        </w:rPr>
        <w:t>а) информирование;</w:t>
      </w:r>
    </w:p>
    <w:p w14:paraId="5A64E445" w14:textId="77777777" w:rsidR="004F1FFE" w:rsidRPr="00051330" w:rsidRDefault="004F1FFE" w:rsidP="001919F7">
      <w:pPr>
        <w:ind w:left="567" w:right="424" w:firstLine="426"/>
        <w:jc w:val="both"/>
        <w:rPr>
          <w:sz w:val="26"/>
          <w:szCs w:val="26"/>
        </w:rPr>
      </w:pPr>
      <w:r w:rsidRPr="00051330">
        <w:rPr>
          <w:sz w:val="26"/>
          <w:szCs w:val="26"/>
        </w:rPr>
        <w:t>б) объявление предостережения;</w:t>
      </w:r>
    </w:p>
    <w:p w14:paraId="6B96110B" w14:textId="77777777" w:rsidR="004F1FFE" w:rsidRPr="00051330" w:rsidRDefault="004F1FFE" w:rsidP="001919F7">
      <w:pPr>
        <w:ind w:left="567" w:right="424" w:firstLine="426"/>
        <w:jc w:val="both"/>
        <w:rPr>
          <w:sz w:val="26"/>
          <w:szCs w:val="26"/>
        </w:rPr>
      </w:pPr>
      <w:r w:rsidRPr="00051330">
        <w:rPr>
          <w:sz w:val="26"/>
          <w:szCs w:val="26"/>
        </w:rPr>
        <w:t>в) консультирование;</w:t>
      </w:r>
    </w:p>
    <w:p w14:paraId="7718B500" w14:textId="77777777" w:rsidR="004F1FFE" w:rsidRPr="00051330" w:rsidRDefault="004F1FFE" w:rsidP="001919F7">
      <w:pPr>
        <w:ind w:left="567" w:right="424" w:firstLine="426"/>
        <w:jc w:val="both"/>
        <w:rPr>
          <w:sz w:val="26"/>
          <w:szCs w:val="26"/>
        </w:rPr>
      </w:pPr>
      <w:r w:rsidRPr="00051330">
        <w:rPr>
          <w:sz w:val="26"/>
          <w:szCs w:val="26"/>
        </w:rPr>
        <w:t>г) профилактический визит.</w:t>
      </w:r>
    </w:p>
    <w:p w14:paraId="09E4B152" w14:textId="77777777" w:rsidR="004F1FFE" w:rsidRPr="00051330" w:rsidRDefault="004F1FFE" w:rsidP="001919F7">
      <w:pPr>
        <w:ind w:left="567" w:right="424" w:firstLine="426"/>
        <w:jc w:val="both"/>
        <w:rPr>
          <w:sz w:val="26"/>
          <w:szCs w:val="26"/>
        </w:rPr>
      </w:pPr>
      <w:r w:rsidRPr="00051330">
        <w:rPr>
          <w:sz w:val="26"/>
          <w:szCs w:val="26"/>
        </w:rPr>
        <w:lastRenderedPageBreak/>
        <w:t>3.4. Контрольный орган осуществляет информирование контролируемых лиц и иных заинтересованных лиц по вопросам соблюдения обязательных требований в порядке, установленном статьей 46 Федерального закона № 248-ФЗ.</w:t>
      </w:r>
    </w:p>
    <w:p w14:paraId="2573550E" w14:textId="77777777" w:rsidR="004F1FFE" w:rsidRPr="00051330" w:rsidRDefault="004F1FFE" w:rsidP="001919F7">
      <w:pPr>
        <w:ind w:left="567" w:right="424" w:firstLine="426"/>
        <w:jc w:val="both"/>
        <w:rPr>
          <w:sz w:val="26"/>
          <w:szCs w:val="26"/>
        </w:rPr>
      </w:pPr>
      <w:r w:rsidRPr="00051330">
        <w:rPr>
          <w:sz w:val="26"/>
          <w:szCs w:val="26"/>
        </w:rPr>
        <w:t>Информирование осуществляется посредством размещения и поддержания актуальных сведений на официальном сайте администрации в сети «Интернет».</w:t>
      </w:r>
    </w:p>
    <w:p w14:paraId="5492D1C0" w14:textId="77777777" w:rsidR="004F1FFE" w:rsidRPr="00051330" w:rsidRDefault="004F1FFE" w:rsidP="001919F7">
      <w:pPr>
        <w:ind w:left="567" w:right="424" w:firstLine="426"/>
        <w:jc w:val="both"/>
        <w:rPr>
          <w:sz w:val="26"/>
          <w:szCs w:val="26"/>
        </w:rPr>
      </w:pPr>
      <w:r w:rsidRPr="00051330">
        <w:rPr>
          <w:sz w:val="26"/>
          <w:szCs w:val="26"/>
        </w:rPr>
        <w:t xml:space="preserve">3.5. 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либо создало угрозу причинения вреда охраняемым ценностям, контрольный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 (далее - предостережение). </w:t>
      </w:r>
    </w:p>
    <w:p w14:paraId="016C9F22" w14:textId="77777777" w:rsidR="004F1FFE" w:rsidRPr="00051330" w:rsidRDefault="004F1FFE" w:rsidP="001919F7">
      <w:pPr>
        <w:ind w:left="567" w:right="424" w:firstLine="426"/>
        <w:jc w:val="both"/>
        <w:rPr>
          <w:sz w:val="26"/>
          <w:szCs w:val="26"/>
        </w:rPr>
      </w:pPr>
      <w:r w:rsidRPr="00051330">
        <w:rPr>
          <w:sz w:val="26"/>
          <w:szCs w:val="26"/>
        </w:rPr>
        <w:t>3.6. В соответствии со статьей 49 Федерального закона № 248-ФЗ контролируемое лицо в течение 10 дней со дня получения предостережения вправе подать в отношении этого предостережения возражение.</w:t>
      </w:r>
    </w:p>
    <w:p w14:paraId="3F2185E9" w14:textId="77777777" w:rsidR="004F1FFE" w:rsidRPr="00051330" w:rsidRDefault="004F1FFE" w:rsidP="001919F7">
      <w:pPr>
        <w:ind w:left="567" w:right="424" w:firstLine="426"/>
        <w:jc w:val="both"/>
        <w:rPr>
          <w:sz w:val="26"/>
          <w:szCs w:val="26"/>
        </w:rPr>
      </w:pPr>
      <w:r w:rsidRPr="00051330">
        <w:rPr>
          <w:sz w:val="26"/>
          <w:szCs w:val="26"/>
        </w:rPr>
        <w:t xml:space="preserve">3.7. Возражение в отношении предостережения направляется контролируемым лицом в виде электронного документа, подписанного в соответствии с пунктом 6 статьи 21 Федерального закона № 248-ФЗ, на указанный в предостережении адрес электронной почты контрольного органа, либо </w:t>
      </w:r>
      <w:bookmarkStart w:id="2" w:name="_Hlk186028102"/>
      <w:r w:rsidRPr="00051330">
        <w:rPr>
          <w:sz w:val="26"/>
          <w:szCs w:val="26"/>
        </w:rPr>
        <w:t xml:space="preserve">с использованием </w:t>
      </w:r>
      <w:bookmarkEnd w:id="2"/>
      <w:r w:rsidRPr="00051330">
        <w:rPr>
          <w:sz w:val="26"/>
          <w:szCs w:val="26"/>
        </w:rPr>
        <w:t xml:space="preserve">единого портала государственных и муниципальных услуг. </w:t>
      </w:r>
    </w:p>
    <w:p w14:paraId="041B1C15" w14:textId="77777777" w:rsidR="004F1FFE" w:rsidRPr="00051330" w:rsidRDefault="004F1FFE" w:rsidP="001919F7">
      <w:pPr>
        <w:ind w:left="567" w:right="424" w:firstLine="426"/>
        <w:jc w:val="both"/>
        <w:rPr>
          <w:sz w:val="26"/>
          <w:szCs w:val="26"/>
        </w:rPr>
      </w:pPr>
      <w:r w:rsidRPr="00051330">
        <w:rPr>
          <w:sz w:val="26"/>
          <w:szCs w:val="26"/>
        </w:rPr>
        <w:t>3.8. Возражение в отношении предостережения должно содержать:</w:t>
      </w:r>
    </w:p>
    <w:p w14:paraId="1F1107CE" w14:textId="77777777" w:rsidR="004F1FFE" w:rsidRPr="00051330" w:rsidRDefault="004F1FFE" w:rsidP="001919F7">
      <w:pPr>
        <w:ind w:left="567" w:right="424" w:firstLine="426"/>
        <w:jc w:val="both"/>
        <w:rPr>
          <w:sz w:val="26"/>
          <w:szCs w:val="26"/>
        </w:rPr>
      </w:pPr>
      <w:r w:rsidRPr="00051330">
        <w:rPr>
          <w:sz w:val="26"/>
          <w:szCs w:val="26"/>
        </w:rPr>
        <w:t>а) фамилию, имя и отчество (при наличии), сведения о месте жительства контролируемого лица – физического лица либо наименование, сведения о месте нахождения контролируемого лица – юридического лица, а также номер (номера) контактного телефона, адрес электронной почты, по которым должен быть направлен ответ;</w:t>
      </w:r>
    </w:p>
    <w:p w14:paraId="6B6529D3" w14:textId="77777777" w:rsidR="004F1FFE" w:rsidRPr="00051330" w:rsidRDefault="004F1FFE" w:rsidP="001919F7">
      <w:pPr>
        <w:ind w:left="567" w:right="424" w:firstLine="426"/>
        <w:jc w:val="both"/>
        <w:rPr>
          <w:sz w:val="26"/>
          <w:szCs w:val="26"/>
        </w:rPr>
      </w:pPr>
      <w:r w:rsidRPr="00051330">
        <w:rPr>
          <w:sz w:val="26"/>
          <w:szCs w:val="26"/>
        </w:rPr>
        <w:t>б) сведения о предостережении (дату и номер) и должностном лице, направившем такое предостережение;</w:t>
      </w:r>
    </w:p>
    <w:p w14:paraId="23026224" w14:textId="77777777" w:rsidR="004F1FFE" w:rsidRPr="00051330" w:rsidRDefault="004F1FFE" w:rsidP="001919F7">
      <w:pPr>
        <w:ind w:left="567" w:right="424" w:firstLine="426"/>
        <w:jc w:val="both"/>
        <w:rPr>
          <w:i/>
          <w:sz w:val="26"/>
          <w:szCs w:val="26"/>
        </w:rPr>
      </w:pPr>
      <w:r w:rsidRPr="00051330">
        <w:rPr>
          <w:sz w:val="26"/>
          <w:szCs w:val="26"/>
        </w:rPr>
        <w:t xml:space="preserve">в) доводы, на основании которых контролируемое лицо не согласно с предостережением (с приложением подтверждающих указанные доводы сведений и (или) документов). </w:t>
      </w:r>
    </w:p>
    <w:p w14:paraId="2D7BB481" w14:textId="77777777" w:rsidR="004F1FFE" w:rsidRPr="00051330" w:rsidRDefault="004F1FFE" w:rsidP="001919F7">
      <w:pPr>
        <w:ind w:left="567" w:right="424" w:firstLine="426"/>
        <w:jc w:val="both"/>
        <w:rPr>
          <w:sz w:val="26"/>
          <w:szCs w:val="26"/>
        </w:rPr>
      </w:pPr>
      <w:r w:rsidRPr="00051330">
        <w:rPr>
          <w:sz w:val="26"/>
          <w:szCs w:val="26"/>
        </w:rPr>
        <w:t>3.9. В случае если возражение в отношении предостережения не содержит обязательных сведений, перечисленных выше, в течение 3 рабочих дней со дня поступления в контрольный орган оно возвращается контролируемому лицу без рассмотрения с указанием причин невозможности рассмотрения и разъяснением порядка надлежащего обращения.</w:t>
      </w:r>
    </w:p>
    <w:p w14:paraId="7DC87FE4" w14:textId="77777777" w:rsidR="004F1FFE" w:rsidRPr="00051330" w:rsidRDefault="004F1FFE" w:rsidP="001919F7">
      <w:pPr>
        <w:ind w:left="567" w:right="424" w:firstLine="426"/>
        <w:jc w:val="both"/>
        <w:rPr>
          <w:sz w:val="26"/>
          <w:szCs w:val="26"/>
        </w:rPr>
      </w:pPr>
      <w:r w:rsidRPr="00051330">
        <w:rPr>
          <w:sz w:val="26"/>
          <w:szCs w:val="26"/>
        </w:rPr>
        <w:t xml:space="preserve">3.10. Возражение в отношении предостережения рассматривается контрольным органом в течение 10 рабочих дней со дня его поступления в контрольный орган. </w:t>
      </w:r>
    </w:p>
    <w:p w14:paraId="0FDF5587" w14:textId="77777777" w:rsidR="004F1FFE" w:rsidRPr="00051330" w:rsidRDefault="004F1FFE" w:rsidP="001919F7">
      <w:pPr>
        <w:ind w:left="567" w:right="424" w:firstLine="426"/>
        <w:jc w:val="both"/>
        <w:rPr>
          <w:sz w:val="26"/>
          <w:szCs w:val="26"/>
        </w:rPr>
      </w:pPr>
      <w:r w:rsidRPr="00051330">
        <w:rPr>
          <w:sz w:val="26"/>
          <w:szCs w:val="26"/>
        </w:rPr>
        <w:t>3.11. По результатам рассмотрения контрольным органом возражения в отношении предостережения принимается одно из следующих решений:</w:t>
      </w:r>
    </w:p>
    <w:p w14:paraId="05E0CDB9" w14:textId="77777777" w:rsidR="004F1FFE" w:rsidRPr="00051330" w:rsidRDefault="004F1FFE" w:rsidP="001919F7">
      <w:pPr>
        <w:ind w:left="567" w:right="424" w:firstLine="426"/>
        <w:jc w:val="both"/>
        <w:rPr>
          <w:sz w:val="26"/>
          <w:szCs w:val="26"/>
        </w:rPr>
      </w:pPr>
      <w:r w:rsidRPr="00051330">
        <w:rPr>
          <w:sz w:val="26"/>
          <w:szCs w:val="26"/>
        </w:rPr>
        <w:t>а) об оставлении предостережения без изменения;</w:t>
      </w:r>
    </w:p>
    <w:p w14:paraId="1C40F618" w14:textId="77777777" w:rsidR="004F1FFE" w:rsidRPr="00051330" w:rsidRDefault="004F1FFE" w:rsidP="001919F7">
      <w:pPr>
        <w:ind w:left="567" w:right="424" w:firstLine="426"/>
        <w:jc w:val="both"/>
        <w:rPr>
          <w:sz w:val="26"/>
          <w:szCs w:val="26"/>
        </w:rPr>
      </w:pPr>
      <w:r w:rsidRPr="00051330">
        <w:rPr>
          <w:sz w:val="26"/>
          <w:szCs w:val="26"/>
        </w:rPr>
        <w:t>б) об отмене предостережения.</w:t>
      </w:r>
    </w:p>
    <w:p w14:paraId="032DBFED" w14:textId="77777777" w:rsidR="004F1FFE" w:rsidRPr="00051330" w:rsidRDefault="004F1FFE" w:rsidP="001919F7">
      <w:pPr>
        <w:ind w:left="567" w:right="424" w:firstLine="426"/>
        <w:jc w:val="both"/>
        <w:rPr>
          <w:sz w:val="26"/>
          <w:szCs w:val="26"/>
        </w:rPr>
      </w:pPr>
      <w:r w:rsidRPr="00051330">
        <w:rPr>
          <w:sz w:val="26"/>
          <w:szCs w:val="26"/>
        </w:rPr>
        <w:t>3.12. Информация о принятом решении, предусмотренном пунктом 3.11 настоящего Положения, в течение одного рабочего дня со дня его принятия направляется контролируемому лицу, представившему возражение в отношении предостережения.</w:t>
      </w:r>
    </w:p>
    <w:p w14:paraId="0D28AC56" w14:textId="77777777" w:rsidR="004F1FFE" w:rsidRPr="00051330" w:rsidRDefault="004F1FFE" w:rsidP="001919F7">
      <w:pPr>
        <w:ind w:left="567" w:right="424" w:firstLine="426"/>
        <w:jc w:val="both"/>
        <w:rPr>
          <w:sz w:val="26"/>
          <w:szCs w:val="26"/>
        </w:rPr>
      </w:pPr>
      <w:r w:rsidRPr="00051330">
        <w:rPr>
          <w:sz w:val="26"/>
          <w:szCs w:val="26"/>
        </w:rPr>
        <w:t xml:space="preserve">3.13. Должностные лица, </w:t>
      </w:r>
      <w:r w:rsidRPr="00051330">
        <w:rPr>
          <w:rFonts w:eastAsia="Calibri"/>
          <w:spacing w:val="-5"/>
          <w:sz w:val="26"/>
          <w:szCs w:val="26"/>
        </w:rPr>
        <w:t>уполномоченные на осуществление контроля</w:t>
      </w:r>
      <w:r w:rsidRPr="00051330">
        <w:rPr>
          <w:sz w:val="26"/>
          <w:szCs w:val="26"/>
        </w:rPr>
        <w:t xml:space="preserve">, проводят консультирование контролируемых лиц без взимания платы в письменной форме при их письменном обращении (в сроки, установленные Федеральным законом от 2 мая 2006 года № 59-ФЗ «О порядке рассмотрения обращений граждан Российской </w:t>
      </w:r>
      <w:r w:rsidRPr="00051330">
        <w:rPr>
          <w:sz w:val="26"/>
          <w:szCs w:val="26"/>
        </w:rPr>
        <w:lastRenderedPageBreak/>
        <w:t>Федерации») либо в устной форме по телефону, посредством видео-конференц-связи, на личном приеме у должностного лица, либо в ходе проведения профилактического мероприятия, контрольного мероприятия. Запись на консультирование и осуществление письменного консультирования может производиться с использованием единого портала государственных и муниципальных услуг.</w:t>
      </w:r>
    </w:p>
    <w:p w14:paraId="6C680C6D" w14:textId="77777777" w:rsidR="004F1FFE" w:rsidRPr="00051330" w:rsidRDefault="004F1FFE" w:rsidP="001919F7">
      <w:pPr>
        <w:tabs>
          <w:tab w:val="left" w:pos="709"/>
        </w:tabs>
        <w:ind w:left="567" w:right="424" w:firstLine="426"/>
        <w:jc w:val="both"/>
        <w:rPr>
          <w:sz w:val="26"/>
          <w:szCs w:val="26"/>
        </w:rPr>
      </w:pPr>
      <w:r w:rsidRPr="00051330">
        <w:rPr>
          <w:sz w:val="26"/>
          <w:szCs w:val="26"/>
        </w:rPr>
        <w:t>3.14. Консультирование осуществляется по следующим вопросам:</w:t>
      </w:r>
    </w:p>
    <w:p w14:paraId="30167A33" w14:textId="77777777" w:rsidR="004F1FFE" w:rsidRPr="00051330" w:rsidRDefault="004F1FFE" w:rsidP="001919F7">
      <w:pPr>
        <w:ind w:left="567" w:right="424" w:firstLine="426"/>
        <w:jc w:val="both"/>
        <w:rPr>
          <w:sz w:val="26"/>
          <w:szCs w:val="26"/>
        </w:rPr>
      </w:pPr>
      <w:r w:rsidRPr="00051330">
        <w:rPr>
          <w:sz w:val="26"/>
          <w:szCs w:val="26"/>
        </w:rPr>
        <w:t>а) применение обязательных требований, соблюдение которых является предметом муниципального земельного контроля в соответствии с пунктом 1.2 настоящего Положения, содержание и последствия их несоблюдения;</w:t>
      </w:r>
    </w:p>
    <w:p w14:paraId="695ABC95" w14:textId="77777777" w:rsidR="004F1FFE" w:rsidRPr="00051330" w:rsidRDefault="004F1FFE" w:rsidP="001919F7">
      <w:pPr>
        <w:ind w:left="567" w:right="424" w:firstLine="426"/>
        <w:jc w:val="both"/>
        <w:rPr>
          <w:sz w:val="26"/>
          <w:szCs w:val="26"/>
        </w:rPr>
      </w:pPr>
      <w:r w:rsidRPr="00051330">
        <w:rPr>
          <w:sz w:val="26"/>
          <w:szCs w:val="26"/>
        </w:rPr>
        <w:t>б) необходимые организационные и (или) технические мероприятия, которые должны реализовать контролируемые лица для соблюдения обязательных требований, соблюдение которых является предметом муниципального земельного контроля в соответствии с пунктом 1.2 настоящего Положения;</w:t>
      </w:r>
    </w:p>
    <w:p w14:paraId="590199F6" w14:textId="77777777" w:rsidR="004F1FFE" w:rsidRPr="00051330" w:rsidRDefault="004F1FFE" w:rsidP="001919F7">
      <w:pPr>
        <w:ind w:left="567" w:right="424" w:firstLine="426"/>
        <w:jc w:val="both"/>
        <w:rPr>
          <w:sz w:val="26"/>
          <w:szCs w:val="26"/>
        </w:rPr>
      </w:pPr>
      <w:r w:rsidRPr="00051330">
        <w:rPr>
          <w:sz w:val="26"/>
          <w:szCs w:val="26"/>
        </w:rPr>
        <w:t>в) осуществление муниципального земельного контроля.</w:t>
      </w:r>
    </w:p>
    <w:p w14:paraId="2D7C598B" w14:textId="77777777" w:rsidR="004F1FFE" w:rsidRPr="00051330" w:rsidRDefault="004F1FFE" w:rsidP="001919F7">
      <w:pPr>
        <w:ind w:left="567" w:right="424" w:firstLine="426"/>
        <w:jc w:val="both"/>
        <w:rPr>
          <w:sz w:val="26"/>
          <w:szCs w:val="26"/>
        </w:rPr>
      </w:pPr>
      <w:r w:rsidRPr="00051330">
        <w:rPr>
          <w:sz w:val="26"/>
          <w:szCs w:val="26"/>
        </w:rPr>
        <w:t>3.15. Консультирование в письменной форме по указанным вопросам осуществляется в случае поступления от контролируемого лица запроса о предоставлении письменного ответа в сроки, установленные Федеральным законом от 2 мая 2006 года № 59-ФЗ «О порядке рассмотрения обращений граждан Российской Федерации».</w:t>
      </w:r>
    </w:p>
    <w:p w14:paraId="168407E9" w14:textId="77777777" w:rsidR="00965C5D" w:rsidRPr="00051330" w:rsidRDefault="004F1FFE" w:rsidP="001919F7">
      <w:pPr>
        <w:ind w:left="567" w:right="424" w:firstLine="426"/>
        <w:jc w:val="both"/>
        <w:rPr>
          <w:sz w:val="26"/>
          <w:szCs w:val="26"/>
        </w:rPr>
      </w:pPr>
      <w:r w:rsidRPr="00051330">
        <w:rPr>
          <w:sz w:val="26"/>
          <w:szCs w:val="26"/>
        </w:rPr>
        <w:t xml:space="preserve">3.16. В случае если в течение календарного года поступило 5 и более однотипных (по одним и тем же вопросам) обращений от различных контролируемых лиц и их представителей, консультирование по таким обращениям осуществляется посредством </w:t>
      </w:r>
    </w:p>
    <w:p w14:paraId="62302406" w14:textId="77777777" w:rsidR="004F1FFE" w:rsidRPr="00051330" w:rsidRDefault="004F1FFE" w:rsidP="001919F7">
      <w:pPr>
        <w:ind w:left="567" w:right="424" w:firstLine="426"/>
        <w:jc w:val="both"/>
        <w:rPr>
          <w:sz w:val="26"/>
          <w:szCs w:val="26"/>
        </w:rPr>
      </w:pPr>
      <w:r w:rsidRPr="00051330">
        <w:rPr>
          <w:sz w:val="26"/>
          <w:szCs w:val="26"/>
        </w:rPr>
        <w:t xml:space="preserve">размещения на </w:t>
      </w:r>
      <w:r w:rsidR="005C683D" w:rsidRPr="00051330">
        <w:rPr>
          <w:sz w:val="26"/>
          <w:szCs w:val="26"/>
        </w:rPr>
        <w:t xml:space="preserve">сайте Дубровского муниципального района Брянской области в сети </w:t>
      </w:r>
      <w:r w:rsidRPr="00051330">
        <w:rPr>
          <w:sz w:val="26"/>
          <w:szCs w:val="26"/>
        </w:rPr>
        <w:t>«Интернет» письменных разъяснений, подписанных уполномоченным должностным лицом, без указания в таких разъяснениях сведений, отнесенных к категории ограниченного доступа.</w:t>
      </w:r>
    </w:p>
    <w:p w14:paraId="6BE2E4BA" w14:textId="77777777" w:rsidR="004F1FFE" w:rsidRPr="00051330" w:rsidRDefault="004F1FFE" w:rsidP="001919F7">
      <w:pPr>
        <w:ind w:left="567" w:right="424" w:firstLine="426"/>
        <w:jc w:val="both"/>
        <w:rPr>
          <w:sz w:val="26"/>
          <w:szCs w:val="26"/>
        </w:rPr>
      </w:pPr>
      <w:r w:rsidRPr="00051330">
        <w:rPr>
          <w:sz w:val="26"/>
          <w:szCs w:val="26"/>
        </w:rPr>
        <w:t xml:space="preserve">3.17. Учет консультирований ведется в журнале учета консультирований в федеральной государственной информационной системе Типовое облачное решение контрольной (надзорной) деятельности». </w:t>
      </w:r>
    </w:p>
    <w:p w14:paraId="7A6D98A5" w14:textId="77777777" w:rsidR="004F1FFE" w:rsidRPr="00051330" w:rsidRDefault="004F1FFE" w:rsidP="001919F7">
      <w:pPr>
        <w:ind w:left="567" w:right="424" w:firstLine="426"/>
        <w:jc w:val="both"/>
        <w:rPr>
          <w:sz w:val="26"/>
          <w:szCs w:val="26"/>
        </w:rPr>
      </w:pPr>
      <w:r w:rsidRPr="00051330">
        <w:rPr>
          <w:sz w:val="26"/>
          <w:szCs w:val="26"/>
        </w:rPr>
        <w:t xml:space="preserve">3.18. Профилактический визит проводится в форме профилактической беседы должностным лицом, </w:t>
      </w:r>
      <w:r w:rsidRPr="00051330">
        <w:rPr>
          <w:rFonts w:eastAsia="Calibri"/>
          <w:spacing w:val="-5"/>
          <w:sz w:val="26"/>
          <w:szCs w:val="26"/>
        </w:rPr>
        <w:t>уполномоченным на осуществление контроля</w:t>
      </w:r>
      <w:r w:rsidRPr="00051330">
        <w:rPr>
          <w:sz w:val="26"/>
          <w:szCs w:val="26"/>
        </w:rPr>
        <w:t xml:space="preserve">, по месту осуществления деятельности контролируемого лица либо путем использования видео-конференц-связи или мобильного приложения «Инспектор». </w:t>
      </w:r>
    </w:p>
    <w:p w14:paraId="5985F37E" w14:textId="77777777" w:rsidR="004F1FFE" w:rsidRPr="00051330" w:rsidRDefault="004F1FFE" w:rsidP="001919F7">
      <w:pPr>
        <w:ind w:left="567" w:right="424" w:firstLine="426"/>
        <w:jc w:val="both"/>
        <w:rPr>
          <w:sz w:val="26"/>
          <w:szCs w:val="26"/>
        </w:rPr>
      </w:pPr>
      <w:r w:rsidRPr="00051330">
        <w:rPr>
          <w:sz w:val="26"/>
          <w:szCs w:val="26"/>
        </w:rPr>
        <w:t>3.19.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а также о видах, содержании и об интенсивности мероприятий, проводимых в отношении объекта контроля исходя из его отнесения к соответствующей категории риска, а должностное лицо,</w:t>
      </w:r>
      <w:r w:rsidRPr="00051330">
        <w:rPr>
          <w:rFonts w:eastAsia="Calibri"/>
          <w:spacing w:val="-5"/>
          <w:sz w:val="26"/>
          <w:szCs w:val="26"/>
        </w:rPr>
        <w:t xml:space="preserve"> уполномоченное на осуществление контроля</w:t>
      </w:r>
      <w:r w:rsidRPr="00051330">
        <w:rPr>
          <w:sz w:val="26"/>
          <w:szCs w:val="26"/>
        </w:rPr>
        <w:t>,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14:paraId="02DB04DD" w14:textId="77777777" w:rsidR="004F1FFE" w:rsidRPr="00051330" w:rsidRDefault="004F1FFE" w:rsidP="001919F7">
      <w:pPr>
        <w:ind w:left="567" w:right="424" w:firstLine="426"/>
        <w:jc w:val="both"/>
        <w:rPr>
          <w:sz w:val="26"/>
          <w:szCs w:val="26"/>
        </w:rPr>
      </w:pPr>
      <w:r w:rsidRPr="00051330">
        <w:rPr>
          <w:sz w:val="26"/>
          <w:szCs w:val="26"/>
        </w:rPr>
        <w:t>3.20. Профилактический визит проводится по инициативе контрольного органа (обязательный профилактический визит) или по инициативе контролируемого лица.</w:t>
      </w:r>
    </w:p>
    <w:p w14:paraId="27564ED4" w14:textId="77777777" w:rsidR="004F1FFE" w:rsidRPr="00051330" w:rsidRDefault="004F1FFE" w:rsidP="001919F7">
      <w:pPr>
        <w:ind w:left="567" w:right="424" w:firstLine="426"/>
        <w:jc w:val="both"/>
        <w:rPr>
          <w:sz w:val="26"/>
          <w:szCs w:val="26"/>
        </w:rPr>
      </w:pPr>
      <w:r w:rsidRPr="00051330">
        <w:rPr>
          <w:sz w:val="26"/>
          <w:szCs w:val="26"/>
        </w:rPr>
        <w:t xml:space="preserve">3.21. Обязательный профилактический визит в рамках муниципального земельного контроля проводится в случаях, предусмотренных пунктом 1, </w:t>
      </w:r>
      <w:r w:rsidR="00872B90" w:rsidRPr="00051330">
        <w:rPr>
          <w:sz w:val="26"/>
          <w:szCs w:val="26"/>
        </w:rPr>
        <w:t>подпунктами,</w:t>
      </w:r>
      <w:r w:rsidRPr="00051330">
        <w:rPr>
          <w:sz w:val="26"/>
          <w:szCs w:val="26"/>
        </w:rPr>
        <w:t xml:space="preserve"> а) и б) пункта 4 части 1 статьи 52.1 Федерального закона № 248-ФЗ.</w:t>
      </w:r>
    </w:p>
    <w:p w14:paraId="362B7FFB" w14:textId="77777777" w:rsidR="004F1FFE" w:rsidRPr="00051330" w:rsidRDefault="004F1FFE" w:rsidP="001919F7">
      <w:pPr>
        <w:ind w:left="567" w:right="424" w:firstLine="426"/>
        <w:jc w:val="both"/>
        <w:rPr>
          <w:sz w:val="26"/>
          <w:szCs w:val="26"/>
        </w:rPr>
      </w:pPr>
      <w:r w:rsidRPr="00051330">
        <w:rPr>
          <w:sz w:val="26"/>
          <w:szCs w:val="26"/>
        </w:rPr>
        <w:t xml:space="preserve">3.22. В случае, предусмотренном пунктом 1 части 1 статьи 52.1 Федерального закона № 248-ФЗ, обязательный профилактический визит проводится в отношении объектов муниципального контроля, отнесенных к категориям среднего или умеренного риска с учетом периодичности проведения обязательных </w:t>
      </w:r>
      <w:r w:rsidRPr="00051330">
        <w:rPr>
          <w:sz w:val="26"/>
          <w:szCs w:val="26"/>
        </w:rPr>
        <w:lastRenderedPageBreak/>
        <w:t>профилактических мероприятий, установленной Правительством Российской Федерации.</w:t>
      </w:r>
    </w:p>
    <w:p w14:paraId="3DD98C76" w14:textId="77777777" w:rsidR="004F1FFE" w:rsidRPr="00051330" w:rsidRDefault="004F1FFE" w:rsidP="001919F7">
      <w:pPr>
        <w:ind w:left="567" w:right="424" w:firstLine="426"/>
        <w:jc w:val="both"/>
        <w:rPr>
          <w:sz w:val="26"/>
          <w:szCs w:val="26"/>
        </w:rPr>
      </w:pPr>
      <w:r w:rsidRPr="00051330">
        <w:rPr>
          <w:sz w:val="26"/>
          <w:szCs w:val="26"/>
        </w:rPr>
        <w:t xml:space="preserve">3.23. Профилактический визит по инициативе контролируемого лица проводится в соответствии со статьей 52.2 Федерального закона № 248-ФЗ по заявлению контролируемого лица,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 Заявление о проведении профилактического визита подается контролируемым лицом посредством единого портала государственных и муниципальных услуг. </w:t>
      </w:r>
    </w:p>
    <w:p w14:paraId="5DEE6142" w14:textId="77777777" w:rsidR="00872B90" w:rsidRPr="00051330" w:rsidRDefault="00872B90" w:rsidP="001919F7">
      <w:pPr>
        <w:pStyle w:val="ConsPlusNormal"/>
        <w:ind w:left="567" w:right="424" w:firstLine="426"/>
        <w:jc w:val="center"/>
        <w:rPr>
          <w:rFonts w:ascii="Times New Roman" w:hAnsi="Times New Roman" w:cs="Times New Roman"/>
          <w:b/>
          <w:bCs/>
          <w:sz w:val="26"/>
          <w:szCs w:val="26"/>
        </w:rPr>
      </w:pPr>
    </w:p>
    <w:p w14:paraId="1D160B61" w14:textId="77777777" w:rsidR="00872B90" w:rsidRPr="00051330" w:rsidRDefault="00872B90" w:rsidP="001919F7">
      <w:pPr>
        <w:pStyle w:val="ConsPlusNormal"/>
        <w:ind w:left="567" w:right="424" w:firstLine="426"/>
        <w:jc w:val="center"/>
        <w:rPr>
          <w:sz w:val="26"/>
          <w:szCs w:val="26"/>
        </w:rPr>
      </w:pPr>
      <w:r w:rsidRPr="00051330">
        <w:rPr>
          <w:rFonts w:ascii="Times New Roman" w:hAnsi="Times New Roman" w:cs="Times New Roman"/>
          <w:b/>
          <w:bCs/>
          <w:sz w:val="26"/>
          <w:szCs w:val="26"/>
        </w:rPr>
        <w:t xml:space="preserve">   4. Осуществление муниципального контроля, порядок организации</w:t>
      </w:r>
    </w:p>
    <w:p w14:paraId="71BF3904" w14:textId="77777777" w:rsidR="00872B90" w:rsidRPr="00051330" w:rsidRDefault="00872B90" w:rsidP="001919F7">
      <w:pPr>
        <w:pStyle w:val="ConsPlusNormal"/>
        <w:ind w:left="567" w:right="424" w:firstLine="426"/>
        <w:jc w:val="center"/>
        <w:rPr>
          <w:rFonts w:ascii="Times New Roman" w:hAnsi="Times New Roman" w:cs="Times New Roman"/>
          <w:b/>
          <w:bCs/>
          <w:sz w:val="26"/>
          <w:szCs w:val="26"/>
        </w:rPr>
      </w:pPr>
      <w:r w:rsidRPr="00051330">
        <w:rPr>
          <w:rFonts w:ascii="Times New Roman" w:hAnsi="Times New Roman" w:cs="Times New Roman"/>
          <w:b/>
          <w:bCs/>
          <w:sz w:val="26"/>
          <w:szCs w:val="26"/>
        </w:rPr>
        <w:t>контрольных мероприятий и контрольных действий</w:t>
      </w:r>
    </w:p>
    <w:p w14:paraId="4FFB31CF" w14:textId="77777777" w:rsidR="00872B90" w:rsidRPr="00051330" w:rsidRDefault="00872B90" w:rsidP="001919F7">
      <w:pPr>
        <w:pStyle w:val="ConsPlusNormal"/>
        <w:ind w:left="567" w:right="424" w:firstLine="426"/>
        <w:jc w:val="both"/>
        <w:rPr>
          <w:rFonts w:ascii="Times New Roman" w:hAnsi="Times New Roman" w:cs="Times New Roman"/>
          <w:sz w:val="26"/>
          <w:szCs w:val="26"/>
        </w:rPr>
      </w:pPr>
    </w:p>
    <w:p w14:paraId="72B2A6A4" w14:textId="77777777" w:rsidR="00872B90" w:rsidRPr="00051330" w:rsidRDefault="00872B90" w:rsidP="001919F7">
      <w:pPr>
        <w:pStyle w:val="ConsPlusNormal"/>
        <w:ind w:left="567" w:right="424" w:firstLine="426"/>
        <w:jc w:val="both"/>
        <w:rPr>
          <w:rFonts w:ascii="Times New Roman" w:hAnsi="Times New Roman" w:cs="Times New Roman"/>
          <w:sz w:val="26"/>
          <w:szCs w:val="26"/>
        </w:rPr>
      </w:pPr>
      <w:r w:rsidRPr="00051330">
        <w:rPr>
          <w:rFonts w:ascii="Times New Roman" w:hAnsi="Times New Roman" w:cs="Times New Roman"/>
          <w:sz w:val="26"/>
          <w:szCs w:val="26"/>
        </w:rPr>
        <w:t xml:space="preserve">4.1. При осуществлении </w:t>
      </w:r>
      <w:r w:rsidRPr="00051330">
        <w:rPr>
          <w:rStyle w:val="aff4"/>
        </w:rPr>
        <w:t xml:space="preserve">муниципального </w:t>
      </w:r>
      <w:r w:rsidRPr="00051330">
        <w:rPr>
          <w:rFonts w:ascii="Times New Roman" w:hAnsi="Times New Roman" w:cs="Times New Roman"/>
          <w:sz w:val="26"/>
          <w:szCs w:val="26"/>
        </w:rPr>
        <w:t>земельного</w:t>
      </w:r>
      <w:r w:rsidRPr="00051330">
        <w:rPr>
          <w:sz w:val="26"/>
          <w:szCs w:val="26"/>
        </w:rPr>
        <w:t xml:space="preserve"> </w:t>
      </w:r>
      <w:r w:rsidRPr="00051330">
        <w:rPr>
          <w:rStyle w:val="aff4"/>
        </w:rPr>
        <w:t>контроля</w:t>
      </w:r>
      <w:r w:rsidRPr="00051330">
        <w:rPr>
          <w:rFonts w:ascii="Times New Roman" w:hAnsi="Times New Roman" w:cs="Times New Roman"/>
          <w:sz w:val="26"/>
          <w:szCs w:val="26"/>
        </w:rPr>
        <w:t xml:space="preserve"> плановые контрольные мероприятия не проводятся.</w:t>
      </w:r>
    </w:p>
    <w:p w14:paraId="4AAFD69E" w14:textId="77777777" w:rsidR="00872B90" w:rsidRPr="00051330" w:rsidRDefault="00872B90" w:rsidP="001919F7">
      <w:pPr>
        <w:pStyle w:val="ConsPlusNormal"/>
        <w:ind w:left="567" w:right="424" w:firstLine="426"/>
        <w:jc w:val="both"/>
        <w:rPr>
          <w:rFonts w:ascii="Times New Roman" w:hAnsi="Times New Roman" w:cs="Times New Roman"/>
          <w:sz w:val="26"/>
          <w:szCs w:val="26"/>
        </w:rPr>
      </w:pPr>
      <w:r w:rsidRPr="00051330">
        <w:rPr>
          <w:rFonts w:ascii="Times New Roman" w:hAnsi="Times New Roman" w:cs="Times New Roman"/>
          <w:sz w:val="26"/>
          <w:szCs w:val="26"/>
        </w:rPr>
        <w:t xml:space="preserve">4.2. В рамках осуществления </w:t>
      </w:r>
      <w:r w:rsidRPr="00051330">
        <w:rPr>
          <w:rStyle w:val="aff4"/>
        </w:rPr>
        <w:t xml:space="preserve">муниципального </w:t>
      </w:r>
      <w:r w:rsidRPr="00051330">
        <w:rPr>
          <w:rFonts w:ascii="Times New Roman" w:hAnsi="Times New Roman" w:cs="Times New Roman"/>
          <w:sz w:val="26"/>
          <w:szCs w:val="26"/>
        </w:rPr>
        <w:t>земельного</w:t>
      </w:r>
      <w:r w:rsidRPr="00051330">
        <w:rPr>
          <w:rStyle w:val="aff4"/>
        </w:rPr>
        <w:t xml:space="preserve"> контроля</w:t>
      </w:r>
      <w:r w:rsidRPr="00051330">
        <w:rPr>
          <w:rFonts w:ascii="Times New Roman" w:hAnsi="Times New Roman" w:cs="Times New Roman"/>
          <w:sz w:val="26"/>
          <w:szCs w:val="26"/>
        </w:rPr>
        <w:t xml:space="preserve"> проводятся следующие контрольные мероприятия с взаимодействием с контролируемым лицом: </w:t>
      </w:r>
    </w:p>
    <w:p w14:paraId="56C93ABF" w14:textId="77777777" w:rsidR="00872B90" w:rsidRPr="00051330" w:rsidRDefault="00872B90" w:rsidP="001919F7">
      <w:pPr>
        <w:pStyle w:val="ConsPlusNormal"/>
        <w:ind w:left="567" w:right="424" w:firstLine="426"/>
        <w:jc w:val="both"/>
        <w:rPr>
          <w:rFonts w:ascii="Times New Roman" w:hAnsi="Times New Roman" w:cs="Times New Roman"/>
          <w:sz w:val="26"/>
          <w:szCs w:val="26"/>
        </w:rPr>
      </w:pPr>
      <w:r w:rsidRPr="00051330">
        <w:rPr>
          <w:rFonts w:ascii="Times New Roman" w:hAnsi="Times New Roman" w:cs="Times New Roman"/>
          <w:sz w:val="26"/>
          <w:szCs w:val="26"/>
        </w:rPr>
        <w:t>а) инспекционный визит;</w:t>
      </w:r>
    </w:p>
    <w:p w14:paraId="00DF98F1" w14:textId="77777777" w:rsidR="00872B90" w:rsidRPr="00051330" w:rsidRDefault="00872B90" w:rsidP="001919F7">
      <w:pPr>
        <w:pStyle w:val="ConsPlusNormal"/>
        <w:ind w:left="567" w:right="424" w:firstLine="426"/>
        <w:jc w:val="both"/>
        <w:rPr>
          <w:rFonts w:ascii="Times New Roman" w:hAnsi="Times New Roman" w:cs="Times New Roman"/>
          <w:sz w:val="26"/>
          <w:szCs w:val="26"/>
        </w:rPr>
      </w:pPr>
      <w:r w:rsidRPr="00051330">
        <w:rPr>
          <w:rFonts w:ascii="Times New Roman" w:hAnsi="Times New Roman" w:cs="Times New Roman"/>
          <w:sz w:val="26"/>
          <w:szCs w:val="26"/>
        </w:rPr>
        <w:t>б) документарная проверка;</w:t>
      </w:r>
    </w:p>
    <w:p w14:paraId="1CFB0A14" w14:textId="77777777" w:rsidR="00872B90" w:rsidRPr="00051330" w:rsidRDefault="00872B90" w:rsidP="001919F7">
      <w:pPr>
        <w:pStyle w:val="ConsPlusNormal"/>
        <w:ind w:left="567" w:right="424" w:firstLine="426"/>
        <w:jc w:val="both"/>
        <w:rPr>
          <w:rFonts w:ascii="Times New Roman" w:hAnsi="Times New Roman" w:cs="Times New Roman"/>
          <w:sz w:val="26"/>
          <w:szCs w:val="26"/>
        </w:rPr>
      </w:pPr>
      <w:r w:rsidRPr="00051330">
        <w:rPr>
          <w:rFonts w:ascii="Times New Roman" w:hAnsi="Times New Roman" w:cs="Times New Roman"/>
          <w:sz w:val="26"/>
          <w:szCs w:val="26"/>
        </w:rPr>
        <w:t>в) выездная проверка.</w:t>
      </w:r>
    </w:p>
    <w:p w14:paraId="65BE6167" w14:textId="77777777" w:rsidR="00872B90" w:rsidRPr="00051330" w:rsidRDefault="00872B90" w:rsidP="001919F7">
      <w:pPr>
        <w:pStyle w:val="ConsPlusNormal"/>
        <w:ind w:left="567" w:right="424" w:firstLine="426"/>
        <w:jc w:val="both"/>
        <w:rPr>
          <w:rFonts w:ascii="Times New Roman" w:hAnsi="Times New Roman" w:cs="Times New Roman"/>
          <w:sz w:val="26"/>
          <w:szCs w:val="26"/>
        </w:rPr>
      </w:pPr>
      <w:r w:rsidRPr="00051330">
        <w:rPr>
          <w:rFonts w:ascii="Times New Roman" w:hAnsi="Times New Roman" w:cs="Times New Roman"/>
          <w:sz w:val="26"/>
          <w:szCs w:val="26"/>
        </w:rPr>
        <w:t>4.3. Без взаимодействия с контролируемым лицом проводятся следующие контрольные мероприятия:</w:t>
      </w:r>
    </w:p>
    <w:p w14:paraId="53ABA457" w14:textId="77777777" w:rsidR="00872B90" w:rsidRPr="00051330" w:rsidRDefault="00872B90" w:rsidP="001919F7">
      <w:pPr>
        <w:pStyle w:val="ConsPlusNormal"/>
        <w:ind w:left="567" w:right="424" w:firstLine="426"/>
        <w:jc w:val="both"/>
        <w:rPr>
          <w:rFonts w:ascii="Times New Roman" w:hAnsi="Times New Roman" w:cs="Times New Roman"/>
          <w:sz w:val="26"/>
          <w:szCs w:val="26"/>
        </w:rPr>
      </w:pPr>
      <w:r w:rsidRPr="00051330">
        <w:rPr>
          <w:rFonts w:ascii="Times New Roman" w:hAnsi="Times New Roman" w:cs="Times New Roman"/>
          <w:sz w:val="26"/>
          <w:szCs w:val="26"/>
        </w:rPr>
        <w:t>а) наблюдение за соблюдением обязательных требований (мониторинг безопасности);</w:t>
      </w:r>
    </w:p>
    <w:p w14:paraId="7ACC7FC2" w14:textId="77777777" w:rsidR="00872B90" w:rsidRPr="00051330" w:rsidRDefault="00872B90" w:rsidP="001919F7">
      <w:pPr>
        <w:pStyle w:val="ConsPlusNormal"/>
        <w:ind w:left="567" w:right="424" w:firstLine="426"/>
        <w:jc w:val="both"/>
        <w:rPr>
          <w:rFonts w:ascii="Times New Roman" w:hAnsi="Times New Roman" w:cs="Times New Roman"/>
          <w:sz w:val="26"/>
          <w:szCs w:val="26"/>
        </w:rPr>
      </w:pPr>
      <w:r w:rsidRPr="00051330">
        <w:rPr>
          <w:rFonts w:ascii="Times New Roman" w:hAnsi="Times New Roman" w:cs="Times New Roman"/>
          <w:sz w:val="26"/>
          <w:szCs w:val="26"/>
        </w:rPr>
        <w:t>б) выездное обследование.</w:t>
      </w:r>
    </w:p>
    <w:p w14:paraId="124E33BC" w14:textId="77777777" w:rsidR="00872B90" w:rsidRPr="00051330" w:rsidRDefault="00872B90" w:rsidP="001919F7">
      <w:pPr>
        <w:pStyle w:val="ConsPlusNormal"/>
        <w:ind w:left="567" w:right="424" w:firstLine="426"/>
        <w:jc w:val="both"/>
        <w:rPr>
          <w:rFonts w:ascii="Times New Roman" w:hAnsi="Times New Roman" w:cs="Times New Roman"/>
          <w:sz w:val="26"/>
          <w:szCs w:val="26"/>
        </w:rPr>
      </w:pPr>
      <w:r w:rsidRPr="00051330">
        <w:rPr>
          <w:rFonts w:ascii="Times New Roman" w:hAnsi="Times New Roman" w:cs="Times New Roman"/>
          <w:sz w:val="26"/>
          <w:szCs w:val="26"/>
        </w:rPr>
        <w:t xml:space="preserve">4.4.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w:t>
      </w:r>
      <w:bookmarkStart w:id="3" w:name="_Hlk192241220"/>
      <w:r w:rsidRPr="00051330">
        <w:rPr>
          <w:rFonts w:ascii="Times New Roman" w:hAnsi="Times New Roman" w:cs="Times New Roman"/>
          <w:sz w:val="26"/>
          <w:szCs w:val="26"/>
        </w:rPr>
        <w:t xml:space="preserve">должностным лицом контрольного органа, указанным в пункте </w:t>
      </w:r>
      <w:bookmarkEnd w:id="3"/>
      <w:r w:rsidRPr="00051330">
        <w:rPr>
          <w:rFonts w:ascii="Times New Roman" w:hAnsi="Times New Roman" w:cs="Times New Roman"/>
          <w:sz w:val="26"/>
          <w:szCs w:val="26"/>
        </w:rPr>
        <w:t>1.5 настоящего Положения. (далее - решение о проведении контрольного мероприятия)</w:t>
      </w:r>
    </w:p>
    <w:p w14:paraId="5D236952" w14:textId="77777777" w:rsidR="00872B90" w:rsidRPr="00051330" w:rsidRDefault="00872B90" w:rsidP="001919F7">
      <w:pPr>
        <w:pStyle w:val="ConsPlusNormal"/>
        <w:ind w:left="567" w:right="424" w:firstLine="426"/>
        <w:jc w:val="both"/>
        <w:rPr>
          <w:rFonts w:ascii="Times New Roman" w:hAnsi="Times New Roman" w:cs="Times New Roman"/>
          <w:sz w:val="26"/>
          <w:szCs w:val="26"/>
        </w:rPr>
      </w:pPr>
      <w:r w:rsidRPr="00051330">
        <w:rPr>
          <w:rFonts w:ascii="Times New Roman" w:hAnsi="Times New Roman" w:cs="Times New Roman"/>
          <w:bCs/>
          <w:sz w:val="26"/>
          <w:szCs w:val="26"/>
        </w:rPr>
        <w:t>4.5. В решении о проведении контрольного мероприятия указываются сведения, предусмотренные частью 1 статьи 64 Федерального закона № 248-ФЗ.</w:t>
      </w:r>
    </w:p>
    <w:p w14:paraId="328C4735" w14:textId="77777777" w:rsidR="00872B90" w:rsidRPr="00051330" w:rsidRDefault="00872B90" w:rsidP="001919F7">
      <w:pPr>
        <w:pStyle w:val="ConsPlusNormal"/>
        <w:ind w:left="567" w:right="424" w:firstLine="426"/>
        <w:jc w:val="both"/>
        <w:rPr>
          <w:rFonts w:ascii="Times New Roman" w:hAnsi="Times New Roman" w:cs="Times New Roman"/>
          <w:i/>
          <w:sz w:val="26"/>
          <w:szCs w:val="26"/>
        </w:rPr>
      </w:pPr>
      <w:r w:rsidRPr="00051330">
        <w:rPr>
          <w:rFonts w:ascii="Times New Roman" w:hAnsi="Times New Roman" w:cs="Times New Roman"/>
          <w:sz w:val="26"/>
          <w:szCs w:val="26"/>
        </w:rPr>
        <w:t xml:space="preserve">4.6. Контрольные мероприятия без взаимодействия с контролируемым лицом проводятся должностными лицами, уполномоченными на осуществление контроля на основании заданий должностного лица контрольного органа, указанного в пункте 1.5 настоящего Положения, включая задания, содержащиеся в планах работы контрольного органа. </w:t>
      </w:r>
    </w:p>
    <w:p w14:paraId="4A947C9E" w14:textId="77777777" w:rsidR="00872B90" w:rsidRPr="00051330" w:rsidRDefault="00872B90" w:rsidP="001919F7">
      <w:pPr>
        <w:pStyle w:val="ConsPlusNormal"/>
        <w:ind w:left="567" w:right="424" w:firstLine="426"/>
        <w:jc w:val="both"/>
        <w:rPr>
          <w:rFonts w:ascii="Times New Roman" w:hAnsi="Times New Roman" w:cs="Times New Roman"/>
          <w:sz w:val="26"/>
          <w:szCs w:val="26"/>
        </w:rPr>
      </w:pPr>
      <w:r w:rsidRPr="00051330">
        <w:rPr>
          <w:rFonts w:ascii="Times New Roman" w:hAnsi="Times New Roman" w:cs="Times New Roman"/>
          <w:sz w:val="26"/>
          <w:szCs w:val="26"/>
        </w:rPr>
        <w:t xml:space="preserve">4.7. Внеплановые контрольные мероприятия, предусмотренные пунктом 4.2 настоящего Положения, проводятся по основаниям, предусмотренным пунктами 1, 3, 4, 5, 7, </w:t>
      </w:r>
      <w:r w:rsidRPr="00051330">
        <w:rPr>
          <w:rFonts w:ascii="Times New Roman" w:hAnsi="Times New Roman" w:cs="Times New Roman"/>
          <w:color w:val="000000" w:themeColor="text1"/>
          <w:sz w:val="26"/>
          <w:szCs w:val="26"/>
        </w:rPr>
        <w:t>8,</w:t>
      </w:r>
      <w:r w:rsidRPr="00051330">
        <w:rPr>
          <w:rFonts w:ascii="Times New Roman" w:hAnsi="Times New Roman" w:cs="Times New Roman"/>
          <w:sz w:val="26"/>
          <w:szCs w:val="26"/>
        </w:rPr>
        <w:t xml:space="preserve"> 9 части 1 статьи 57 Федерального закона № 248-ФЗ. </w:t>
      </w:r>
    </w:p>
    <w:p w14:paraId="5131FC13" w14:textId="77777777" w:rsidR="00872B90" w:rsidRPr="00051330" w:rsidRDefault="005C683D" w:rsidP="00CA766F">
      <w:pPr>
        <w:ind w:left="567" w:right="424"/>
        <w:jc w:val="both"/>
        <w:rPr>
          <w:sz w:val="26"/>
          <w:szCs w:val="26"/>
          <w:lang w:eastAsia="zh-CN"/>
        </w:rPr>
      </w:pPr>
      <w:r w:rsidRPr="00051330">
        <w:rPr>
          <w:sz w:val="26"/>
          <w:szCs w:val="26"/>
          <w:lang w:eastAsia="zh-CN"/>
        </w:rPr>
        <w:t xml:space="preserve">        </w:t>
      </w:r>
      <w:r w:rsidR="00872B90" w:rsidRPr="00051330">
        <w:rPr>
          <w:sz w:val="26"/>
          <w:szCs w:val="26"/>
          <w:lang w:eastAsia="zh-CN"/>
        </w:rPr>
        <w:t>4.8. В целях фиксации доказательств нарушений обязательных требований могут быть использованы любые имеющиеся в распоряжении технические средства фотосъемки, аудио- и видеозаписи, в том числе с использованием мобильного приложения «Инспектор». Решение о необходимости использования собственных технических средств, в том числе электронных вычислительных машин и электронных носителей информации, копировальных аппаратов, сканеров, телефонов (в том числе сотовой связи), средств аудио- и видеозаписи, фотоаппаратов, необходимых для проведения контрольных мероприятий, фотосъемки, аудио- и видеозаписи, иных способов фиксации доказательств нарушений обязательных требований при осуществлении контрольных мероприятий принимается инспекторами самостоятельно.</w:t>
      </w:r>
    </w:p>
    <w:p w14:paraId="05A03B99" w14:textId="77777777" w:rsidR="00872B90" w:rsidRPr="00051330" w:rsidRDefault="00872B90" w:rsidP="001919F7">
      <w:pPr>
        <w:ind w:left="567" w:right="424" w:firstLine="426"/>
        <w:jc w:val="both"/>
        <w:rPr>
          <w:sz w:val="26"/>
          <w:szCs w:val="26"/>
          <w:lang w:eastAsia="zh-CN"/>
        </w:rPr>
      </w:pPr>
      <w:r w:rsidRPr="00051330">
        <w:rPr>
          <w:sz w:val="26"/>
          <w:szCs w:val="26"/>
          <w:lang w:eastAsia="zh-CN"/>
        </w:rPr>
        <w:lastRenderedPageBreak/>
        <w:t>4.9. Информация о проведении фотосъемки, аудио- и видеозаписи и использованных для этих целей технических средствах отражается в акте контрольного мероприятия.</w:t>
      </w:r>
    </w:p>
    <w:p w14:paraId="6F1B1620" w14:textId="77777777" w:rsidR="00872B90" w:rsidRPr="00051330" w:rsidRDefault="00872B90" w:rsidP="004B118A">
      <w:pPr>
        <w:ind w:left="567" w:right="424" w:firstLine="284"/>
        <w:jc w:val="both"/>
        <w:rPr>
          <w:sz w:val="26"/>
          <w:szCs w:val="26"/>
          <w:lang w:eastAsia="zh-CN"/>
        </w:rPr>
      </w:pPr>
      <w:r w:rsidRPr="00051330">
        <w:rPr>
          <w:sz w:val="26"/>
          <w:szCs w:val="26"/>
          <w:lang w:eastAsia="zh-CN"/>
        </w:rPr>
        <w:t>4.10. Фиксация нарушений обязательных требований при помощи фотосъемки проводится не менее чем 2 снимками каждого из выявленных нарушений обязательных требований. Аудио - и видеозапись осуществляется в ходе проведения контрольного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 Результаты проведения фотосъемки, аудио - и видеозаписи являются приложением к акту. 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14:paraId="7D2CB6A4" w14:textId="77777777" w:rsidR="00872B90" w:rsidRPr="00051330" w:rsidRDefault="004B118A" w:rsidP="004B118A">
      <w:pPr>
        <w:ind w:left="567" w:right="424" w:firstLine="284"/>
        <w:jc w:val="both"/>
        <w:rPr>
          <w:sz w:val="26"/>
          <w:szCs w:val="26"/>
        </w:rPr>
      </w:pPr>
      <w:r w:rsidRPr="00051330">
        <w:rPr>
          <w:sz w:val="26"/>
          <w:szCs w:val="26"/>
        </w:rPr>
        <w:t xml:space="preserve"> </w:t>
      </w:r>
      <w:r w:rsidR="00872B90" w:rsidRPr="00051330">
        <w:rPr>
          <w:sz w:val="26"/>
          <w:szCs w:val="26"/>
        </w:rPr>
        <w:t>4.11. Инспекционный визит, выездная проверка могут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14:paraId="3767BCDF" w14:textId="77777777" w:rsidR="00872B90" w:rsidRPr="00051330" w:rsidRDefault="00872B90" w:rsidP="001919F7">
      <w:pPr>
        <w:ind w:left="567" w:right="424" w:firstLine="426"/>
        <w:jc w:val="both"/>
        <w:rPr>
          <w:sz w:val="26"/>
          <w:szCs w:val="26"/>
        </w:rPr>
      </w:pPr>
      <w:r w:rsidRPr="00051330">
        <w:rPr>
          <w:sz w:val="26"/>
          <w:szCs w:val="26"/>
        </w:rPr>
        <w:t>4.12.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контрольного мероприятия в следующих случаях:</w:t>
      </w:r>
    </w:p>
    <w:p w14:paraId="21C58444" w14:textId="77777777" w:rsidR="00872B90" w:rsidRPr="00051330" w:rsidRDefault="00872B90" w:rsidP="001919F7">
      <w:pPr>
        <w:ind w:left="567" w:right="424" w:firstLine="426"/>
        <w:jc w:val="both"/>
        <w:rPr>
          <w:sz w:val="26"/>
          <w:szCs w:val="26"/>
        </w:rPr>
      </w:pPr>
      <w:r w:rsidRPr="00051330">
        <w:rPr>
          <w:sz w:val="26"/>
          <w:szCs w:val="26"/>
        </w:rPr>
        <w:t>временной нетрудоспособности контролируемого лица;</w:t>
      </w:r>
    </w:p>
    <w:p w14:paraId="316FE298" w14:textId="77777777" w:rsidR="00872B90" w:rsidRPr="00051330" w:rsidRDefault="00872B90" w:rsidP="001919F7">
      <w:pPr>
        <w:ind w:left="567" w:right="424" w:firstLine="426"/>
        <w:jc w:val="both"/>
        <w:rPr>
          <w:sz w:val="26"/>
          <w:szCs w:val="26"/>
        </w:rPr>
      </w:pPr>
      <w:r w:rsidRPr="00051330">
        <w:rPr>
          <w:sz w:val="26"/>
          <w:szCs w:val="26"/>
        </w:rPr>
        <w:t>нахождения контролируемого лица за пределами Брянской области (в служебной командировке, в связи с отпуском);</w:t>
      </w:r>
    </w:p>
    <w:p w14:paraId="2C54BC68" w14:textId="77777777" w:rsidR="00872B90" w:rsidRPr="00051330" w:rsidRDefault="00872B90" w:rsidP="001919F7">
      <w:pPr>
        <w:ind w:left="567" w:right="424" w:firstLine="426"/>
        <w:jc w:val="both"/>
        <w:rPr>
          <w:sz w:val="26"/>
          <w:szCs w:val="26"/>
        </w:rPr>
      </w:pPr>
      <w:r w:rsidRPr="00051330">
        <w:rPr>
          <w:sz w:val="26"/>
          <w:szCs w:val="26"/>
        </w:rPr>
        <w:t>применения к гражданину административного или уголовного наказания, а также избрания меры пресечения в соответствии с законодательством Российской Федерации, которое делает невозможной его явку.</w:t>
      </w:r>
    </w:p>
    <w:p w14:paraId="49CCBDCB" w14:textId="77777777" w:rsidR="00872B90" w:rsidRPr="00051330" w:rsidRDefault="00872B90" w:rsidP="001919F7">
      <w:pPr>
        <w:ind w:left="567" w:right="424" w:firstLine="426"/>
        <w:jc w:val="both"/>
        <w:rPr>
          <w:sz w:val="26"/>
          <w:szCs w:val="26"/>
        </w:rPr>
      </w:pPr>
      <w:r w:rsidRPr="00051330">
        <w:rPr>
          <w:sz w:val="26"/>
          <w:szCs w:val="26"/>
        </w:rPr>
        <w:t>4.13. Информация контролируемого лица должна содержать описание обстоятельств, препятствующих присутствию при проведении контрольного мероприятия.</w:t>
      </w:r>
    </w:p>
    <w:p w14:paraId="486C21CE" w14:textId="77777777" w:rsidR="00872B90" w:rsidRPr="00051330" w:rsidRDefault="00872B90" w:rsidP="001919F7">
      <w:pPr>
        <w:ind w:left="567" w:right="424" w:firstLine="426"/>
        <w:jc w:val="both"/>
        <w:rPr>
          <w:sz w:val="26"/>
          <w:szCs w:val="26"/>
        </w:rPr>
      </w:pPr>
      <w:r w:rsidRPr="00051330">
        <w:rPr>
          <w:sz w:val="26"/>
          <w:szCs w:val="26"/>
        </w:rPr>
        <w:t>4.14. При представлении указанной информации проведение контрольного мероприятия переносится на срок, необходимый для устранения обстоятельств, препятствующих возможности присутствия контролируемого лица при проведении контрольного мероприятия.</w:t>
      </w:r>
    </w:p>
    <w:p w14:paraId="7759C961" w14:textId="77777777" w:rsidR="00872B90" w:rsidRPr="00051330" w:rsidRDefault="00872B90" w:rsidP="001919F7">
      <w:pPr>
        <w:pStyle w:val="ConsPlusNormal"/>
        <w:ind w:left="567" w:right="424" w:firstLine="426"/>
        <w:jc w:val="both"/>
        <w:rPr>
          <w:rFonts w:ascii="Times New Roman" w:hAnsi="Times New Roman" w:cs="Times New Roman"/>
          <w:sz w:val="26"/>
          <w:szCs w:val="26"/>
        </w:rPr>
      </w:pPr>
      <w:r w:rsidRPr="00051330">
        <w:rPr>
          <w:rFonts w:ascii="Times New Roman" w:hAnsi="Times New Roman" w:cs="Times New Roman"/>
          <w:sz w:val="26"/>
          <w:szCs w:val="26"/>
        </w:rPr>
        <w:t>4.15. Инспекционный визит проводится в порядке, установленном статьей 70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14:paraId="4A8F7D82" w14:textId="77777777" w:rsidR="00872B90" w:rsidRPr="00051330" w:rsidRDefault="00872B90" w:rsidP="001919F7">
      <w:pPr>
        <w:pStyle w:val="ConsPlusNormal"/>
        <w:ind w:left="567" w:right="424" w:firstLine="426"/>
        <w:jc w:val="both"/>
        <w:rPr>
          <w:rFonts w:ascii="Times New Roman" w:hAnsi="Times New Roman" w:cs="Times New Roman"/>
          <w:sz w:val="26"/>
          <w:szCs w:val="26"/>
        </w:rPr>
      </w:pPr>
      <w:r w:rsidRPr="00051330">
        <w:rPr>
          <w:rFonts w:ascii="Times New Roman" w:hAnsi="Times New Roman" w:cs="Times New Roman"/>
          <w:sz w:val="26"/>
          <w:szCs w:val="26"/>
        </w:rPr>
        <w:t>4.15.1. В ходе инспекционного визита могут совершаться следующие контрольные действия:</w:t>
      </w:r>
    </w:p>
    <w:p w14:paraId="7DCEB406" w14:textId="77777777" w:rsidR="00872B90" w:rsidRPr="00051330" w:rsidRDefault="00872B90" w:rsidP="001919F7">
      <w:pPr>
        <w:pStyle w:val="ConsPlusNormal"/>
        <w:ind w:left="567" w:right="424" w:firstLine="426"/>
        <w:jc w:val="both"/>
        <w:rPr>
          <w:rFonts w:ascii="Times New Roman" w:hAnsi="Times New Roman" w:cs="Times New Roman"/>
          <w:sz w:val="26"/>
          <w:szCs w:val="26"/>
        </w:rPr>
      </w:pPr>
      <w:r w:rsidRPr="00051330">
        <w:rPr>
          <w:rFonts w:ascii="Times New Roman" w:hAnsi="Times New Roman" w:cs="Times New Roman"/>
          <w:sz w:val="26"/>
          <w:szCs w:val="26"/>
        </w:rPr>
        <w:t>осмотр;</w:t>
      </w:r>
    </w:p>
    <w:p w14:paraId="7DDD352D" w14:textId="77777777" w:rsidR="00872B90" w:rsidRPr="00051330" w:rsidRDefault="00872B90" w:rsidP="001919F7">
      <w:pPr>
        <w:pStyle w:val="ConsPlusNormal"/>
        <w:ind w:left="567" w:right="424" w:firstLine="426"/>
        <w:jc w:val="both"/>
        <w:rPr>
          <w:rFonts w:ascii="Times New Roman" w:hAnsi="Times New Roman" w:cs="Times New Roman"/>
          <w:sz w:val="26"/>
          <w:szCs w:val="26"/>
        </w:rPr>
      </w:pPr>
      <w:r w:rsidRPr="00051330">
        <w:rPr>
          <w:rFonts w:ascii="Times New Roman" w:hAnsi="Times New Roman" w:cs="Times New Roman"/>
          <w:sz w:val="26"/>
          <w:szCs w:val="26"/>
        </w:rPr>
        <w:t>опрос;</w:t>
      </w:r>
    </w:p>
    <w:p w14:paraId="2A4DE7E0" w14:textId="77777777" w:rsidR="00872B90" w:rsidRPr="00051330" w:rsidRDefault="00872B90" w:rsidP="001919F7">
      <w:pPr>
        <w:pStyle w:val="ConsPlusNormal"/>
        <w:ind w:left="567" w:right="424" w:firstLine="426"/>
        <w:jc w:val="both"/>
        <w:rPr>
          <w:rFonts w:ascii="Times New Roman" w:hAnsi="Times New Roman" w:cs="Times New Roman"/>
          <w:sz w:val="26"/>
          <w:szCs w:val="26"/>
        </w:rPr>
      </w:pPr>
      <w:r w:rsidRPr="00051330">
        <w:rPr>
          <w:rFonts w:ascii="Times New Roman" w:hAnsi="Times New Roman" w:cs="Times New Roman"/>
          <w:sz w:val="26"/>
          <w:szCs w:val="26"/>
        </w:rPr>
        <w:t>получение письменных объяснений;</w:t>
      </w:r>
    </w:p>
    <w:p w14:paraId="09C53ED7" w14:textId="77777777" w:rsidR="00872B90" w:rsidRPr="00051330" w:rsidRDefault="00872B90" w:rsidP="001919F7">
      <w:pPr>
        <w:pStyle w:val="ConsPlusNormal"/>
        <w:ind w:left="567" w:right="424" w:firstLine="426"/>
        <w:jc w:val="both"/>
        <w:rPr>
          <w:rFonts w:ascii="Times New Roman" w:hAnsi="Times New Roman" w:cs="Times New Roman"/>
          <w:sz w:val="26"/>
          <w:szCs w:val="26"/>
        </w:rPr>
      </w:pPr>
      <w:r w:rsidRPr="00051330">
        <w:rPr>
          <w:rFonts w:ascii="Times New Roman" w:hAnsi="Times New Roman" w:cs="Times New Roman"/>
          <w:sz w:val="26"/>
          <w:szCs w:val="26"/>
        </w:rPr>
        <w:t>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14:paraId="6F087600" w14:textId="77777777" w:rsidR="00872B90" w:rsidRPr="00051330" w:rsidRDefault="00872B90" w:rsidP="001919F7">
      <w:pPr>
        <w:pStyle w:val="ConsPlusNormal"/>
        <w:ind w:left="567" w:right="424" w:firstLine="426"/>
        <w:jc w:val="both"/>
        <w:rPr>
          <w:rFonts w:ascii="Times New Roman" w:hAnsi="Times New Roman" w:cs="Times New Roman"/>
          <w:sz w:val="26"/>
          <w:szCs w:val="26"/>
        </w:rPr>
      </w:pPr>
      <w:r w:rsidRPr="00051330">
        <w:rPr>
          <w:rFonts w:ascii="Times New Roman" w:hAnsi="Times New Roman" w:cs="Times New Roman"/>
          <w:sz w:val="26"/>
          <w:szCs w:val="26"/>
        </w:rPr>
        <w:t>4.15.2. Инспекционный визит проводится без предварительного уведомления контролируемого лица и собственника производственного объекта.</w:t>
      </w:r>
    </w:p>
    <w:p w14:paraId="32A3CB2C" w14:textId="77777777" w:rsidR="00872B90" w:rsidRPr="00051330" w:rsidRDefault="00872B90" w:rsidP="001919F7">
      <w:pPr>
        <w:pStyle w:val="ConsPlusNormal"/>
        <w:ind w:left="567" w:right="424" w:firstLine="426"/>
        <w:jc w:val="both"/>
        <w:rPr>
          <w:rFonts w:ascii="Times New Roman" w:hAnsi="Times New Roman" w:cs="Times New Roman"/>
          <w:sz w:val="26"/>
          <w:szCs w:val="26"/>
        </w:rPr>
      </w:pPr>
      <w:r w:rsidRPr="00051330">
        <w:rPr>
          <w:rFonts w:ascii="Times New Roman" w:hAnsi="Times New Roman" w:cs="Times New Roman"/>
          <w:sz w:val="26"/>
          <w:szCs w:val="26"/>
        </w:rPr>
        <w:t>4.15.3. 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14:paraId="50B6237C" w14:textId="77777777" w:rsidR="00872B90" w:rsidRPr="00051330" w:rsidRDefault="00872B90" w:rsidP="001919F7">
      <w:pPr>
        <w:pStyle w:val="ConsPlusNormal"/>
        <w:ind w:left="567" w:right="424" w:firstLine="426"/>
        <w:jc w:val="both"/>
        <w:rPr>
          <w:rFonts w:ascii="Times New Roman" w:hAnsi="Times New Roman" w:cs="Times New Roman"/>
          <w:sz w:val="26"/>
          <w:szCs w:val="26"/>
        </w:rPr>
      </w:pPr>
      <w:r w:rsidRPr="00051330">
        <w:rPr>
          <w:rFonts w:ascii="Times New Roman" w:hAnsi="Times New Roman" w:cs="Times New Roman"/>
          <w:sz w:val="26"/>
          <w:szCs w:val="26"/>
        </w:rPr>
        <w:lastRenderedPageBreak/>
        <w:t xml:space="preserve">4.15.4.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 4, 8 части 1 статьи 57 и частью 12 статьи 66 Федерального закона № 248-ФЗ. </w:t>
      </w:r>
    </w:p>
    <w:p w14:paraId="767C3757" w14:textId="77777777" w:rsidR="00872B90" w:rsidRPr="00051330" w:rsidRDefault="00872B90" w:rsidP="001919F7">
      <w:pPr>
        <w:pStyle w:val="ConsPlusNormal"/>
        <w:ind w:left="567" w:right="424" w:firstLine="426"/>
        <w:jc w:val="both"/>
        <w:rPr>
          <w:rFonts w:ascii="Times New Roman" w:hAnsi="Times New Roman" w:cs="Times New Roman"/>
          <w:sz w:val="26"/>
          <w:szCs w:val="26"/>
        </w:rPr>
      </w:pPr>
      <w:r w:rsidRPr="00051330">
        <w:rPr>
          <w:rFonts w:ascii="Times New Roman" w:hAnsi="Times New Roman" w:cs="Times New Roman"/>
          <w:sz w:val="26"/>
          <w:szCs w:val="26"/>
        </w:rPr>
        <w:t>4.16. Документарная проверка проводится в порядке, установленном статьей 72 Федерального закона № 248-ФЗ.</w:t>
      </w:r>
    </w:p>
    <w:p w14:paraId="16640902" w14:textId="77777777" w:rsidR="00872B90" w:rsidRPr="00051330" w:rsidRDefault="00872B90" w:rsidP="001919F7">
      <w:pPr>
        <w:pStyle w:val="ConsPlusNormal"/>
        <w:ind w:left="567" w:right="424" w:firstLine="426"/>
        <w:jc w:val="both"/>
        <w:rPr>
          <w:rFonts w:ascii="Times New Roman" w:hAnsi="Times New Roman" w:cs="Times New Roman"/>
          <w:sz w:val="26"/>
          <w:szCs w:val="26"/>
        </w:rPr>
      </w:pPr>
      <w:r w:rsidRPr="00051330">
        <w:rPr>
          <w:rFonts w:ascii="Times New Roman" w:hAnsi="Times New Roman" w:cs="Times New Roman"/>
          <w:sz w:val="26"/>
          <w:szCs w:val="26"/>
        </w:rPr>
        <w:t>4.16.1. В ходе документарной проверки рассматриваются документы контролируемых лиц, имеющиеся в распоряжении контрольного органа,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контроля.</w:t>
      </w:r>
    </w:p>
    <w:p w14:paraId="16BA43B5" w14:textId="77777777" w:rsidR="00872B90" w:rsidRPr="00051330" w:rsidRDefault="00872B90" w:rsidP="001919F7">
      <w:pPr>
        <w:pStyle w:val="ConsPlusNormal"/>
        <w:ind w:left="567" w:right="424" w:firstLine="426"/>
        <w:jc w:val="both"/>
        <w:rPr>
          <w:rFonts w:ascii="Times New Roman" w:hAnsi="Times New Roman" w:cs="Times New Roman"/>
          <w:sz w:val="26"/>
          <w:szCs w:val="26"/>
        </w:rPr>
      </w:pPr>
      <w:r w:rsidRPr="00051330">
        <w:rPr>
          <w:rFonts w:ascii="Times New Roman" w:hAnsi="Times New Roman" w:cs="Times New Roman"/>
          <w:sz w:val="26"/>
          <w:szCs w:val="26"/>
        </w:rPr>
        <w:t>4.16.2. В ходе документарной проверки могут совершаться следующие контрольные действия:</w:t>
      </w:r>
    </w:p>
    <w:p w14:paraId="02C43027" w14:textId="77777777" w:rsidR="00872B90" w:rsidRPr="00051330" w:rsidRDefault="00872B90" w:rsidP="001919F7">
      <w:pPr>
        <w:pStyle w:val="ConsPlusNormal"/>
        <w:ind w:left="567" w:right="424" w:firstLine="426"/>
        <w:jc w:val="both"/>
        <w:rPr>
          <w:rFonts w:ascii="Times New Roman" w:hAnsi="Times New Roman" w:cs="Times New Roman"/>
          <w:sz w:val="26"/>
          <w:szCs w:val="26"/>
        </w:rPr>
      </w:pPr>
      <w:r w:rsidRPr="00051330">
        <w:rPr>
          <w:rFonts w:ascii="Times New Roman" w:hAnsi="Times New Roman" w:cs="Times New Roman"/>
          <w:sz w:val="26"/>
          <w:szCs w:val="26"/>
        </w:rPr>
        <w:t>получение письменных объяснений;</w:t>
      </w:r>
    </w:p>
    <w:p w14:paraId="3B7800E4" w14:textId="77777777" w:rsidR="00872B90" w:rsidRPr="00051330" w:rsidRDefault="00872B90" w:rsidP="001919F7">
      <w:pPr>
        <w:pStyle w:val="ConsPlusNormal"/>
        <w:ind w:left="567" w:right="424" w:firstLine="426"/>
        <w:jc w:val="both"/>
        <w:rPr>
          <w:rFonts w:ascii="Times New Roman" w:hAnsi="Times New Roman" w:cs="Times New Roman"/>
          <w:sz w:val="26"/>
          <w:szCs w:val="26"/>
        </w:rPr>
      </w:pPr>
      <w:r w:rsidRPr="00051330">
        <w:rPr>
          <w:rFonts w:ascii="Times New Roman" w:hAnsi="Times New Roman" w:cs="Times New Roman"/>
          <w:sz w:val="26"/>
          <w:szCs w:val="26"/>
        </w:rPr>
        <w:t>истребование документов.</w:t>
      </w:r>
    </w:p>
    <w:p w14:paraId="59DB41D6" w14:textId="4C38D7E1" w:rsidR="00872B90" w:rsidRPr="00051330" w:rsidRDefault="00872B90" w:rsidP="00051330">
      <w:pPr>
        <w:pStyle w:val="ConsPlusNormal"/>
        <w:ind w:left="567" w:right="424" w:firstLine="426"/>
        <w:jc w:val="both"/>
        <w:rPr>
          <w:rFonts w:ascii="Times New Roman" w:hAnsi="Times New Roman" w:cs="Times New Roman"/>
          <w:sz w:val="26"/>
          <w:szCs w:val="26"/>
        </w:rPr>
      </w:pPr>
      <w:r w:rsidRPr="00051330">
        <w:rPr>
          <w:rFonts w:ascii="Times New Roman" w:hAnsi="Times New Roman" w:cs="Times New Roman"/>
          <w:sz w:val="26"/>
          <w:szCs w:val="26"/>
        </w:rPr>
        <w:t>4.16.3. Срок проведения документарной проверки не может превышать десять рабочих дней. На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 а также период с момента направления 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письменные объяснения до момента представления указанных письменных объяснений в контрольный орган исчисление срока проведения документарной проверки приостанавливается.</w:t>
      </w:r>
    </w:p>
    <w:p w14:paraId="4B798476" w14:textId="77777777" w:rsidR="00872B90" w:rsidRPr="00051330" w:rsidRDefault="00872B90" w:rsidP="001919F7">
      <w:pPr>
        <w:pStyle w:val="ConsPlusNormal"/>
        <w:ind w:left="567" w:right="424" w:firstLine="426"/>
        <w:jc w:val="both"/>
        <w:rPr>
          <w:rFonts w:ascii="Times New Roman" w:hAnsi="Times New Roman" w:cs="Times New Roman"/>
          <w:sz w:val="26"/>
          <w:szCs w:val="26"/>
        </w:rPr>
      </w:pPr>
      <w:r w:rsidRPr="00051330">
        <w:rPr>
          <w:rFonts w:ascii="Times New Roman" w:hAnsi="Times New Roman" w:cs="Times New Roman"/>
          <w:sz w:val="26"/>
          <w:szCs w:val="26"/>
        </w:rPr>
        <w:t xml:space="preserve">4.16.4. 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пунктами 3, 4, 8 части 1 статьи 57 Федерального закона № 248-ФЗ. </w:t>
      </w:r>
    </w:p>
    <w:p w14:paraId="0FDB74EB" w14:textId="77777777" w:rsidR="00872B90" w:rsidRPr="00051330" w:rsidRDefault="00872B90" w:rsidP="001919F7">
      <w:pPr>
        <w:pStyle w:val="ConsPlusNormal"/>
        <w:ind w:left="567" w:right="424" w:firstLine="426"/>
        <w:jc w:val="both"/>
        <w:rPr>
          <w:rFonts w:ascii="Times New Roman" w:hAnsi="Times New Roman" w:cs="Times New Roman"/>
          <w:sz w:val="26"/>
          <w:szCs w:val="26"/>
        </w:rPr>
      </w:pPr>
      <w:r w:rsidRPr="00051330">
        <w:rPr>
          <w:rFonts w:ascii="Times New Roman" w:hAnsi="Times New Roman" w:cs="Times New Roman"/>
          <w:sz w:val="26"/>
          <w:szCs w:val="26"/>
        </w:rPr>
        <w:t>4.17. Выездная проверка проводится в порядке, установленном статьей 73 Федерального закона № 248-ФЗ,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w:t>
      </w:r>
    </w:p>
    <w:p w14:paraId="71210ADF" w14:textId="77777777" w:rsidR="00872B90" w:rsidRPr="00051330" w:rsidRDefault="00872B90" w:rsidP="001919F7">
      <w:pPr>
        <w:pStyle w:val="ConsPlusNormal"/>
        <w:ind w:left="567" w:right="424" w:firstLine="426"/>
        <w:jc w:val="both"/>
        <w:rPr>
          <w:rFonts w:ascii="Times New Roman" w:hAnsi="Times New Roman" w:cs="Times New Roman"/>
          <w:sz w:val="26"/>
          <w:szCs w:val="26"/>
        </w:rPr>
      </w:pPr>
      <w:r w:rsidRPr="00051330">
        <w:rPr>
          <w:rFonts w:ascii="Times New Roman" w:hAnsi="Times New Roman" w:cs="Times New Roman"/>
          <w:sz w:val="26"/>
          <w:szCs w:val="26"/>
        </w:rPr>
        <w:t>4.17.1. В ходе выездной проверки могут совершаться следующие контрольные действия:</w:t>
      </w:r>
    </w:p>
    <w:p w14:paraId="1BAB135C" w14:textId="77777777" w:rsidR="00872B90" w:rsidRPr="00051330" w:rsidRDefault="00872B90" w:rsidP="001919F7">
      <w:pPr>
        <w:pStyle w:val="ConsPlusNormal"/>
        <w:ind w:left="567" w:right="424" w:firstLine="426"/>
        <w:jc w:val="both"/>
        <w:rPr>
          <w:rFonts w:ascii="Times New Roman" w:hAnsi="Times New Roman" w:cs="Times New Roman"/>
          <w:sz w:val="26"/>
          <w:szCs w:val="26"/>
        </w:rPr>
      </w:pPr>
      <w:r w:rsidRPr="00051330">
        <w:rPr>
          <w:rFonts w:ascii="Times New Roman" w:hAnsi="Times New Roman" w:cs="Times New Roman"/>
          <w:sz w:val="26"/>
          <w:szCs w:val="26"/>
        </w:rPr>
        <w:t>осмотр;</w:t>
      </w:r>
    </w:p>
    <w:p w14:paraId="0D127E20" w14:textId="77777777" w:rsidR="00872B90" w:rsidRPr="00051330" w:rsidRDefault="00872B90" w:rsidP="001919F7">
      <w:pPr>
        <w:pStyle w:val="ConsPlusNormal"/>
        <w:ind w:left="567" w:right="424" w:firstLine="426"/>
        <w:jc w:val="both"/>
        <w:rPr>
          <w:rFonts w:ascii="Times New Roman" w:hAnsi="Times New Roman" w:cs="Times New Roman"/>
          <w:sz w:val="26"/>
          <w:szCs w:val="26"/>
        </w:rPr>
      </w:pPr>
      <w:r w:rsidRPr="00051330">
        <w:rPr>
          <w:rFonts w:ascii="Times New Roman" w:hAnsi="Times New Roman" w:cs="Times New Roman"/>
          <w:sz w:val="26"/>
          <w:szCs w:val="26"/>
        </w:rPr>
        <w:t>опрос;</w:t>
      </w:r>
    </w:p>
    <w:p w14:paraId="197D52F7" w14:textId="77777777" w:rsidR="00872B90" w:rsidRPr="00051330" w:rsidRDefault="00872B90" w:rsidP="001919F7">
      <w:pPr>
        <w:pStyle w:val="ConsPlusNormal"/>
        <w:ind w:left="567" w:right="424" w:firstLine="426"/>
        <w:jc w:val="both"/>
        <w:rPr>
          <w:rFonts w:ascii="Times New Roman" w:hAnsi="Times New Roman" w:cs="Times New Roman"/>
          <w:sz w:val="26"/>
          <w:szCs w:val="26"/>
        </w:rPr>
      </w:pPr>
      <w:r w:rsidRPr="00051330">
        <w:rPr>
          <w:rFonts w:ascii="Times New Roman" w:hAnsi="Times New Roman" w:cs="Times New Roman"/>
          <w:sz w:val="26"/>
          <w:szCs w:val="26"/>
        </w:rPr>
        <w:t>получение письменных объяснений;</w:t>
      </w:r>
    </w:p>
    <w:p w14:paraId="77E49030" w14:textId="77777777" w:rsidR="00872B90" w:rsidRPr="00051330" w:rsidRDefault="00872B90" w:rsidP="001919F7">
      <w:pPr>
        <w:pStyle w:val="ConsPlusNormal"/>
        <w:ind w:left="567" w:right="424" w:firstLine="426"/>
        <w:jc w:val="both"/>
        <w:rPr>
          <w:rFonts w:ascii="Times New Roman" w:hAnsi="Times New Roman" w:cs="Times New Roman"/>
          <w:sz w:val="26"/>
          <w:szCs w:val="26"/>
        </w:rPr>
      </w:pPr>
      <w:r w:rsidRPr="00051330">
        <w:rPr>
          <w:rFonts w:ascii="Times New Roman" w:hAnsi="Times New Roman" w:cs="Times New Roman"/>
          <w:sz w:val="26"/>
          <w:szCs w:val="26"/>
        </w:rPr>
        <w:t>истребование документов;</w:t>
      </w:r>
    </w:p>
    <w:p w14:paraId="167C8610" w14:textId="77777777" w:rsidR="00872B90" w:rsidRPr="00051330" w:rsidRDefault="00872B90" w:rsidP="001919F7">
      <w:pPr>
        <w:pStyle w:val="ConsPlusNormal"/>
        <w:ind w:left="567" w:right="424" w:firstLine="426"/>
        <w:jc w:val="both"/>
        <w:rPr>
          <w:rFonts w:ascii="Times New Roman" w:hAnsi="Times New Roman" w:cs="Times New Roman"/>
          <w:sz w:val="26"/>
          <w:szCs w:val="26"/>
        </w:rPr>
      </w:pPr>
      <w:r w:rsidRPr="00051330">
        <w:rPr>
          <w:rFonts w:ascii="Times New Roman" w:hAnsi="Times New Roman" w:cs="Times New Roman"/>
          <w:sz w:val="26"/>
          <w:szCs w:val="26"/>
        </w:rPr>
        <w:t>инструментальное обследование.</w:t>
      </w:r>
    </w:p>
    <w:p w14:paraId="422FDAC5" w14:textId="77777777" w:rsidR="00872B90" w:rsidRPr="00051330" w:rsidRDefault="00872B90" w:rsidP="001919F7">
      <w:pPr>
        <w:pStyle w:val="ConsPlusNormal"/>
        <w:ind w:left="567" w:right="424" w:firstLine="426"/>
        <w:jc w:val="both"/>
        <w:rPr>
          <w:rFonts w:ascii="Times New Roman" w:hAnsi="Times New Roman" w:cs="Times New Roman"/>
          <w:sz w:val="26"/>
          <w:szCs w:val="26"/>
        </w:rPr>
      </w:pPr>
      <w:r w:rsidRPr="00051330">
        <w:rPr>
          <w:rFonts w:ascii="Times New Roman" w:hAnsi="Times New Roman" w:cs="Times New Roman"/>
          <w:sz w:val="26"/>
          <w:szCs w:val="26"/>
        </w:rPr>
        <w:t xml:space="preserve">4.17.2.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 4, 8 части 1 статьи 57 и частью 12 статьи 66 Федерального закона № 248-ФЗ. </w:t>
      </w:r>
    </w:p>
    <w:p w14:paraId="40E891EE" w14:textId="77777777" w:rsidR="00872B90" w:rsidRPr="00051330" w:rsidRDefault="00872B90" w:rsidP="001919F7">
      <w:pPr>
        <w:pStyle w:val="ConsPlusNormal"/>
        <w:ind w:left="567" w:right="424" w:firstLine="426"/>
        <w:jc w:val="both"/>
        <w:rPr>
          <w:rFonts w:ascii="Times New Roman" w:hAnsi="Times New Roman" w:cs="Times New Roman"/>
          <w:sz w:val="26"/>
          <w:szCs w:val="26"/>
        </w:rPr>
      </w:pPr>
      <w:r w:rsidRPr="00051330">
        <w:rPr>
          <w:rFonts w:ascii="Times New Roman" w:hAnsi="Times New Roman" w:cs="Times New Roman"/>
          <w:sz w:val="26"/>
          <w:szCs w:val="26"/>
        </w:rPr>
        <w:t>4.17.3. 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w:t>
      </w:r>
    </w:p>
    <w:p w14:paraId="3533338C" w14:textId="77777777" w:rsidR="00872B90" w:rsidRPr="00051330" w:rsidRDefault="00872B90" w:rsidP="001919F7">
      <w:pPr>
        <w:pStyle w:val="ConsPlusNormal"/>
        <w:ind w:left="567" w:right="424" w:firstLine="426"/>
        <w:jc w:val="both"/>
        <w:rPr>
          <w:rFonts w:ascii="Times New Roman" w:hAnsi="Times New Roman" w:cs="Times New Roman"/>
          <w:sz w:val="26"/>
          <w:szCs w:val="26"/>
        </w:rPr>
      </w:pPr>
      <w:r w:rsidRPr="00051330">
        <w:rPr>
          <w:rFonts w:ascii="Times New Roman" w:hAnsi="Times New Roman" w:cs="Times New Roman"/>
          <w:sz w:val="26"/>
          <w:szCs w:val="26"/>
        </w:rPr>
        <w:lastRenderedPageBreak/>
        <w:t>4.18. Наблюдение за соблюдением обязательных требований (мониторинг безопасности) проводится без взаимодействия с контролируемым лицом в порядке, установленном статьей 74 Федерального закона № 248-ФЗ, осуществляется  путем сбора, анализа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14:paraId="084D64C5" w14:textId="77777777" w:rsidR="00872B90" w:rsidRPr="00051330" w:rsidRDefault="00872B90" w:rsidP="001919F7">
      <w:pPr>
        <w:pStyle w:val="ConsPlusNormal"/>
        <w:ind w:left="567" w:right="424" w:firstLine="426"/>
        <w:jc w:val="both"/>
        <w:rPr>
          <w:rFonts w:ascii="Times New Roman" w:hAnsi="Times New Roman" w:cs="Times New Roman"/>
          <w:sz w:val="26"/>
          <w:szCs w:val="26"/>
        </w:rPr>
      </w:pPr>
      <w:r w:rsidRPr="00051330">
        <w:rPr>
          <w:rFonts w:ascii="Times New Roman" w:hAnsi="Times New Roman" w:cs="Times New Roman"/>
          <w:sz w:val="26"/>
          <w:szCs w:val="26"/>
        </w:rPr>
        <w:t>4.18.1. При наблюдении за соблюдением обязательных требований (мониторинг безопасности) на контролируемых лиц не возлагаются обязанности, не установленные обязательными требованиями.</w:t>
      </w:r>
    </w:p>
    <w:p w14:paraId="4CC1279E" w14:textId="77777777" w:rsidR="00872B90" w:rsidRPr="00051330" w:rsidRDefault="00872B90" w:rsidP="001919F7">
      <w:pPr>
        <w:pStyle w:val="ConsPlusNormal"/>
        <w:ind w:left="567" w:right="424" w:firstLine="426"/>
        <w:jc w:val="both"/>
        <w:rPr>
          <w:rFonts w:ascii="Times New Roman" w:hAnsi="Times New Roman" w:cs="Times New Roman"/>
          <w:sz w:val="26"/>
          <w:szCs w:val="26"/>
        </w:rPr>
      </w:pPr>
      <w:r w:rsidRPr="00051330">
        <w:rPr>
          <w:rFonts w:ascii="Times New Roman" w:hAnsi="Times New Roman" w:cs="Times New Roman"/>
          <w:sz w:val="26"/>
          <w:szCs w:val="26"/>
        </w:rPr>
        <w:t>4.18.2. По результатам мониторинга безопасности контрольным органом могут быть приняты решения, предусмотренные частью 3 статьи 74 Федерального закона № 248-ФЗ.</w:t>
      </w:r>
    </w:p>
    <w:p w14:paraId="2919C7AB" w14:textId="77777777" w:rsidR="00872B90" w:rsidRPr="00051330" w:rsidRDefault="00872B90" w:rsidP="001919F7">
      <w:pPr>
        <w:pStyle w:val="ConsPlusNormal"/>
        <w:ind w:left="567" w:right="424" w:firstLine="426"/>
        <w:jc w:val="both"/>
        <w:rPr>
          <w:rFonts w:ascii="Times New Roman" w:hAnsi="Times New Roman" w:cs="Times New Roman"/>
          <w:sz w:val="26"/>
          <w:szCs w:val="26"/>
        </w:rPr>
      </w:pPr>
      <w:r w:rsidRPr="00051330">
        <w:rPr>
          <w:rFonts w:ascii="Times New Roman" w:hAnsi="Times New Roman" w:cs="Times New Roman"/>
          <w:sz w:val="26"/>
          <w:szCs w:val="26"/>
        </w:rPr>
        <w:t>4.19. Выездное обследование проводится в порядке, установленном статьей 75 Федерального закона № 248-ФЗ.</w:t>
      </w:r>
    </w:p>
    <w:p w14:paraId="5D0DBAD8" w14:textId="77777777" w:rsidR="00872B90" w:rsidRPr="00051330" w:rsidRDefault="00872B90" w:rsidP="001919F7">
      <w:pPr>
        <w:pStyle w:val="aff3"/>
        <w:spacing w:after="0"/>
        <w:ind w:left="567" w:right="424" w:firstLine="426"/>
        <w:contextualSpacing w:val="0"/>
        <w:jc w:val="center"/>
        <w:rPr>
          <w:rFonts w:eastAsia="Calibri"/>
          <w:b/>
          <w:color w:val="000000"/>
          <w:sz w:val="26"/>
          <w:szCs w:val="26"/>
        </w:rPr>
      </w:pPr>
    </w:p>
    <w:p w14:paraId="72C5D47F" w14:textId="77777777" w:rsidR="00872B90" w:rsidRPr="00051330" w:rsidRDefault="00872B90" w:rsidP="001919F7">
      <w:pPr>
        <w:pStyle w:val="aff3"/>
        <w:spacing w:after="0"/>
        <w:ind w:left="567" w:right="424" w:firstLine="426"/>
        <w:contextualSpacing w:val="0"/>
        <w:jc w:val="center"/>
        <w:rPr>
          <w:sz w:val="26"/>
          <w:szCs w:val="26"/>
        </w:rPr>
      </w:pPr>
      <w:r w:rsidRPr="00051330">
        <w:rPr>
          <w:rFonts w:eastAsia="Calibri"/>
          <w:b/>
          <w:color w:val="000000"/>
          <w:sz w:val="26"/>
          <w:szCs w:val="26"/>
        </w:rPr>
        <w:t>5. Результаты контрольного мероприятия</w:t>
      </w:r>
    </w:p>
    <w:p w14:paraId="2A75F8C9" w14:textId="77777777" w:rsidR="00CA766F" w:rsidRPr="00051330" w:rsidRDefault="00CA766F" w:rsidP="001919F7">
      <w:pPr>
        <w:ind w:left="567" w:right="424" w:firstLine="426"/>
        <w:jc w:val="both"/>
        <w:rPr>
          <w:rStyle w:val="aff4"/>
          <w:rFonts w:eastAsiaTheme="minorHAnsi"/>
        </w:rPr>
      </w:pPr>
    </w:p>
    <w:p w14:paraId="0AD5F92F" w14:textId="77777777" w:rsidR="00872B90" w:rsidRPr="00051330" w:rsidRDefault="00872B90" w:rsidP="001919F7">
      <w:pPr>
        <w:ind w:left="567" w:right="424" w:firstLine="426"/>
        <w:jc w:val="both"/>
        <w:rPr>
          <w:rStyle w:val="aff4"/>
          <w:rFonts w:eastAsiaTheme="minorHAnsi"/>
        </w:rPr>
      </w:pPr>
      <w:r w:rsidRPr="00051330">
        <w:rPr>
          <w:rStyle w:val="aff4"/>
          <w:rFonts w:eastAsiaTheme="minorHAnsi"/>
        </w:rPr>
        <w:t>5.1.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(далее – акт). По результатам проведения контрольного мероприятия без взаимодействия акт составляется в случае выявления нарушений обязательных требований. Акт направляется контролируемому лицу в порядке, предусмотренном частью 5 статьи 21 Федерального закона № 248-ФЗ.</w:t>
      </w:r>
    </w:p>
    <w:p w14:paraId="4DC54276" w14:textId="77777777" w:rsidR="00872B90" w:rsidRPr="00051330" w:rsidRDefault="00872B90" w:rsidP="001919F7">
      <w:pPr>
        <w:pStyle w:val="ConsPlusNormal"/>
        <w:ind w:left="567" w:right="424" w:firstLine="426"/>
        <w:jc w:val="both"/>
        <w:rPr>
          <w:rFonts w:ascii="Times New Roman" w:hAnsi="Times New Roman" w:cs="Times New Roman"/>
          <w:sz w:val="26"/>
          <w:szCs w:val="26"/>
        </w:rPr>
      </w:pPr>
      <w:r w:rsidRPr="00051330">
        <w:rPr>
          <w:rFonts w:ascii="Times New Roman" w:hAnsi="Times New Roman" w:cs="Times New Roman"/>
          <w:sz w:val="26"/>
          <w:szCs w:val="26"/>
        </w:rPr>
        <w:t>5.2. Результаты контрольного мероприятия оформляются в порядке, предусмотренном статьей 87 Федерального закона № 248-ФЗ.</w:t>
      </w:r>
    </w:p>
    <w:p w14:paraId="23938029" w14:textId="77777777" w:rsidR="00872B90" w:rsidRPr="00051330" w:rsidRDefault="00872B90" w:rsidP="001919F7">
      <w:pPr>
        <w:pStyle w:val="ConsPlusNormal"/>
        <w:ind w:left="567" w:right="424" w:firstLine="426"/>
        <w:jc w:val="both"/>
        <w:rPr>
          <w:rFonts w:ascii="Times New Roman" w:hAnsi="Times New Roman" w:cs="Times New Roman"/>
          <w:sz w:val="26"/>
          <w:szCs w:val="26"/>
        </w:rPr>
      </w:pPr>
      <w:r w:rsidRPr="00051330">
        <w:rPr>
          <w:rFonts w:ascii="Times New Roman" w:hAnsi="Times New Roman" w:cs="Times New Roman"/>
          <w:sz w:val="26"/>
          <w:szCs w:val="26"/>
        </w:rPr>
        <w:t>5.3. По результатам контрольных мероприятий контрольный орган принимает решения, предусмотренные частью 2 статьи 90 Федерального закона № 248-ФЗ.</w:t>
      </w:r>
    </w:p>
    <w:p w14:paraId="6CA86FD2" w14:textId="77777777" w:rsidR="00872B90" w:rsidRPr="00051330" w:rsidRDefault="00872B90" w:rsidP="001919F7">
      <w:pPr>
        <w:pStyle w:val="ConsPlusNormal"/>
        <w:ind w:left="567" w:right="424" w:firstLine="426"/>
        <w:jc w:val="both"/>
        <w:rPr>
          <w:rFonts w:ascii="Times New Roman" w:hAnsi="Times New Roman" w:cs="Times New Roman"/>
          <w:sz w:val="26"/>
          <w:szCs w:val="26"/>
        </w:rPr>
      </w:pPr>
      <w:r w:rsidRPr="00051330">
        <w:rPr>
          <w:rFonts w:ascii="Times New Roman" w:hAnsi="Times New Roman" w:cs="Times New Roman"/>
          <w:sz w:val="26"/>
          <w:szCs w:val="26"/>
        </w:rPr>
        <w:t>5.4. Предписание об устранении выявленных нарушений выдается контролируемому лицу в соответствии со статьей 90.1 Федерального закона № 248-ФЗ.</w:t>
      </w:r>
    </w:p>
    <w:p w14:paraId="14D6BDB5" w14:textId="77777777" w:rsidR="002F28C0" w:rsidRPr="00051330" w:rsidRDefault="002F28C0" w:rsidP="001919F7">
      <w:pPr>
        <w:pStyle w:val="ConsPlusNormal"/>
        <w:ind w:left="567" w:right="424" w:firstLine="426"/>
        <w:jc w:val="both"/>
        <w:rPr>
          <w:rFonts w:ascii="Times New Roman" w:hAnsi="Times New Roman" w:cs="Times New Roman"/>
          <w:color w:val="000000"/>
          <w:sz w:val="26"/>
          <w:szCs w:val="26"/>
        </w:rPr>
      </w:pPr>
    </w:p>
    <w:p w14:paraId="0D388A52" w14:textId="77777777" w:rsidR="00872B90" w:rsidRPr="00051330" w:rsidRDefault="00872B90" w:rsidP="001919F7">
      <w:pPr>
        <w:pStyle w:val="ConsPlusNormal"/>
        <w:ind w:left="567" w:right="424" w:firstLine="426"/>
        <w:jc w:val="center"/>
        <w:rPr>
          <w:rFonts w:ascii="Times New Roman" w:hAnsi="Times New Roman" w:cs="Times New Roman"/>
          <w:b/>
          <w:bCs/>
          <w:color w:val="000000"/>
          <w:sz w:val="26"/>
          <w:szCs w:val="26"/>
        </w:rPr>
      </w:pPr>
      <w:r w:rsidRPr="00051330">
        <w:rPr>
          <w:rFonts w:ascii="Times New Roman" w:hAnsi="Times New Roman" w:cs="Times New Roman"/>
          <w:b/>
          <w:bCs/>
          <w:color w:val="000000"/>
          <w:sz w:val="26"/>
          <w:szCs w:val="26"/>
        </w:rPr>
        <w:t>6. Досудебный порядок подачи жалобы</w:t>
      </w:r>
    </w:p>
    <w:p w14:paraId="4D1F1CCB" w14:textId="77777777" w:rsidR="00872B90" w:rsidRPr="00051330" w:rsidRDefault="00872B90" w:rsidP="001919F7">
      <w:pPr>
        <w:pStyle w:val="ConsPlusNormal"/>
        <w:ind w:left="567" w:right="424" w:firstLine="426"/>
        <w:jc w:val="both"/>
        <w:rPr>
          <w:rFonts w:ascii="Times New Roman" w:hAnsi="Times New Roman" w:cs="Times New Roman"/>
          <w:color w:val="000000"/>
          <w:sz w:val="26"/>
          <w:szCs w:val="26"/>
        </w:rPr>
      </w:pPr>
    </w:p>
    <w:p w14:paraId="3DA069A5" w14:textId="77777777" w:rsidR="00872B90" w:rsidRPr="00051330" w:rsidRDefault="00872B90" w:rsidP="001919F7">
      <w:pPr>
        <w:pStyle w:val="ConsPlusNormal"/>
        <w:ind w:left="567" w:right="424" w:firstLine="426"/>
        <w:jc w:val="both"/>
        <w:rPr>
          <w:rFonts w:ascii="Times New Roman" w:hAnsi="Times New Roman" w:cs="Times New Roman"/>
          <w:color w:val="000000"/>
          <w:sz w:val="26"/>
          <w:szCs w:val="26"/>
        </w:rPr>
      </w:pPr>
      <w:r w:rsidRPr="00051330">
        <w:rPr>
          <w:rFonts w:ascii="Times New Roman" w:hAnsi="Times New Roman" w:cs="Times New Roman"/>
          <w:color w:val="000000"/>
          <w:sz w:val="26"/>
          <w:szCs w:val="26"/>
        </w:rPr>
        <w:t>6.1. Досудебный порядок подачи жалоб при осуществлении муниципального земельного контроля не применяется.</w:t>
      </w:r>
    </w:p>
    <w:p w14:paraId="4E01A6DF" w14:textId="77777777" w:rsidR="00872B90" w:rsidRPr="00051330" w:rsidRDefault="00872B90" w:rsidP="001919F7">
      <w:pPr>
        <w:pStyle w:val="14"/>
        <w:ind w:left="567" w:right="424" w:firstLine="426"/>
        <w:jc w:val="both"/>
        <w:rPr>
          <w:rFonts w:ascii="Times New Roman" w:hAnsi="Times New Roman" w:cs="Times New Roman"/>
          <w:color w:val="000000"/>
          <w:sz w:val="26"/>
          <w:szCs w:val="26"/>
        </w:rPr>
      </w:pPr>
    </w:p>
    <w:p w14:paraId="306BA13D" w14:textId="77777777" w:rsidR="00872B90" w:rsidRPr="00051330" w:rsidRDefault="00872B90" w:rsidP="001919F7">
      <w:pPr>
        <w:pStyle w:val="14"/>
        <w:ind w:left="567" w:right="424" w:firstLine="426"/>
        <w:jc w:val="center"/>
        <w:rPr>
          <w:rFonts w:ascii="Times New Roman" w:hAnsi="Times New Roman" w:cs="Times New Roman"/>
          <w:b/>
          <w:bCs/>
          <w:color w:val="000000"/>
          <w:sz w:val="26"/>
          <w:szCs w:val="26"/>
        </w:rPr>
      </w:pPr>
      <w:r w:rsidRPr="00051330">
        <w:rPr>
          <w:rFonts w:ascii="Times New Roman" w:hAnsi="Times New Roman" w:cs="Times New Roman"/>
          <w:b/>
          <w:bCs/>
          <w:color w:val="000000"/>
          <w:sz w:val="26"/>
          <w:szCs w:val="26"/>
        </w:rPr>
        <w:t xml:space="preserve">                      7. Ключевые показатели муниципального контроля</w:t>
      </w:r>
      <w:r w:rsidRPr="00051330">
        <w:rPr>
          <w:rFonts w:ascii="Times New Roman" w:hAnsi="Times New Roman" w:cs="Times New Roman"/>
          <w:color w:val="000000"/>
          <w:sz w:val="26"/>
          <w:szCs w:val="26"/>
        </w:rPr>
        <w:t xml:space="preserve"> </w:t>
      </w:r>
      <w:r w:rsidRPr="00051330">
        <w:rPr>
          <w:rFonts w:ascii="Times New Roman" w:hAnsi="Times New Roman" w:cs="Times New Roman"/>
          <w:b/>
          <w:bCs/>
          <w:color w:val="000000"/>
          <w:sz w:val="26"/>
          <w:szCs w:val="26"/>
        </w:rPr>
        <w:t>и их целевые значения</w:t>
      </w:r>
    </w:p>
    <w:p w14:paraId="2C156E0A" w14:textId="77777777" w:rsidR="00872B90" w:rsidRPr="00051330" w:rsidRDefault="00872B90" w:rsidP="001919F7">
      <w:pPr>
        <w:pStyle w:val="14"/>
        <w:ind w:left="567" w:right="424" w:firstLine="426"/>
        <w:jc w:val="both"/>
        <w:rPr>
          <w:rFonts w:ascii="Times New Roman" w:hAnsi="Times New Roman" w:cs="Times New Roman"/>
          <w:color w:val="000000"/>
          <w:sz w:val="26"/>
          <w:szCs w:val="26"/>
        </w:rPr>
      </w:pPr>
      <w:r w:rsidRPr="00051330">
        <w:rPr>
          <w:rFonts w:ascii="Times New Roman" w:hAnsi="Times New Roman" w:cs="Times New Roman"/>
          <w:color w:val="000000"/>
          <w:sz w:val="26"/>
          <w:szCs w:val="26"/>
        </w:rPr>
        <w:t xml:space="preserve"> </w:t>
      </w:r>
    </w:p>
    <w:p w14:paraId="4D2B370B" w14:textId="77777777" w:rsidR="001919F7" w:rsidRPr="00051330" w:rsidRDefault="00872B90" w:rsidP="001919F7">
      <w:pPr>
        <w:pStyle w:val="14"/>
        <w:ind w:left="567" w:right="424" w:firstLine="426"/>
        <w:jc w:val="both"/>
        <w:rPr>
          <w:rFonts w:ascii="Times New Roman" w:hAnsi="Times New Roman" w:cs="Times New Roman"/>
          <w:color w:val="000000"/>
          <w:sz w:val="26"/>
          <w:szCs w:val="26"/>
        </w:rPr>
      </w:pPr>
      <w:r w:rsidRPr="00051330">
        <w:rPr>
          <w:rFonts w:ascii="Times New Roman" w:hAnsi="Times New Roman" w:cs="Times New Roman"/>
          <w:color w:val="000000"/>
          <w:sz w:val="26"/>
          <w:szCs w:val="26"/>
        </w:rPr>
        <w:t>7.1. Оценка результативности и эффективности осуществления муниципального земельного контроля осуществляется на основании статьи 3</w:t>
      </w:r>
      <w:r w:rsidR="001919F7" w:rsidRPr="00051330">
        <w:rPr>
          <w:rFonts w:ascii="Times New Roman" w:hAnsi="Times New Roman" w:cs="Times New Roman"/>
          <w:color w:val="000000"/>
          <w:sz w:val="26"/>
          <w:szCs w:val="26"/>
        </w:rPr>
        <w:t>0 Федерального закона № 248-ФЗ.</w:t>
      </w:r>
    </w:p>
    <w:p w14:paraId="0DEB90CB" w14:textId="77777777" w:rsidR="00CA766F" w:rsidRPr="00051330" w:rsidRDefault="00872B90" w:rsidP="00CA766F">
      <w:pPr>
        <w:pStyle w:val="14"/>
        <w:ind w:left="567" w:right="424" w:firstLine="426"/>
        <w:jc w:val="both"/>
        <w:rPr>
          <w:sz w:val="26"/>
          <w:szCs w:val="26"/>
        </w:rPr>
      </w:pPr>
      <w:r w:rsidRPr="00051330">
        <w:rPr>
          <w:rFonts w:ascii="Times New Roman" w:hAnsi="Times New Roman" w:cs="Times New Roman"/>
          <w:color w:val="000000"/>
          <w:sz w:val="26"/>
          <w:szCs w:val="26"/>
        </w:rPr>
        <w:t xml:space="preserve">7.2. Ключевые показатели муниципального земельного контроля и их целевые значения, индикативные показатели для муниципального земельного контроля </w:t>
      </w:r>
      <w:r w:rsidRPr="00051330">
        <w:rPr>
          <w:rFonts w:ascii="Times New Roman" w:eastAsia="Calibri" w:hAnsi="Times New Roman" w:cs="Times New Roman"/>
          <w:bCs/>
          <w:color w:val="000000"/>
          <w:sz w:val="26"/>
          <w:szCs w:val="26"/>
          <w:lang w:eastAsia="en-US"/>
        </w:rPr>
        <w:t xml:space="preserve">установлены </w:t>
      </w:r>
      <w:r w:rsidRPr="00051330">
        <w:rPr>
          <w:rFonts w:ascii="Times New Roman" w:eastAsia="Calibri" w:hAnsi="Times New Roman" w:cs="Times New Roman"/>
          <w:bCs/>
          <w:sz w:val="26"/>
          <w:szCs w:val="26"/>
          <w:lang w:eastAsia="en-US"/>
        </w:rPr>
        <w:t>приложением № 3</w:t>
      </w:r>
      <w:r w:rsidRPr="00051330">
        <w:rPr>
          <w:rFonts w:ascii="Times New Roman" w:eastAsia="Calibri" w:hAnsi="Times New Roman" w:cs="Times New Roman"/>
          <w:bCs/>
          <w:color w:val="000000"/>
          <w:sz w:val="26"/>
          <w:szCs w:val="26"/>
          <w:lang w:eastAsia="en-US"/>
        </w:rPr>
        <w:t xml:space="preserve"> к настоящему Положению.</w:t>
      </w:r>
      <w:bookmarkStart w:id="4" w:name="bookmark89"/>
      <w:bookmarkEnd w:id="4"/>
      <w:r w:rsidR="001919F7" w:rsidRPr="00051330">
        <w:rPr>
          <w:sz w:val="26"/>
          <w:szCs w:val="26"/>
        </w:rPr>
        <w:t xml:space="preserve">    </w:t>
      </w:r>
    </w:p>
    <w:p w14:paraId="211E6F86" w14:textId="77777777" w:rsidR="00CA766F" w:rsidRPr="00051330" w:rsidRDefault="00CA766F" w:rsidP="00CA766F">
      <w:pPr>
        <w:pStyle w:val="14"/>
        <w:ind w:left="567" w:right="424" w:firstLine="426"/>
        <w:jc w:val="both"/>
        <w:rPr>
          <w:sz w:val="26"/>
          <w:szCs w:val="26"/>
        </w:rPr>
      </w:pPr>
    </w:p>
    <w:p w14:paraId="27A92EDD" w14:textId="77777777" w:rsidR="00CA766F" w:rsidRPr="00051330" w:rsidRDefault="00CA766F" w:rsidP="00CA766F">
      <w:pPr>
        <w:pStyle w:val="14"/>
        <w:ind w:left="567" w:right="424" w:firstLine="426"/>
        <w:jc w:val="both"/>
        <w:rPr>
          <w:sz w:val="26"/>
          <w:szCs w:val="26"/>
        </w:rPr>
      </w:pPr>
    </w:p>
    <w:p w14:paraId="5EA6AD68" w14:textId="2859E2CE" w:rsidR="005C683D" w:rsidRDefault="00CA766F" w:rsidP="00CA766F">
      <w:pPr>
        <w:pStyle w:val="14"/>
        <w:ind w:left="567" w:right="424" w:firstLine="426"/>
        <w:jc w:val="both"/>
        <w:rPr>
          <w:sz w:val="28"/>
          <w:szCs w:val="28"/>
        </w:rPr>
      </w:pPr>
      <w:r w:rsidRPr="004B118A">
        <w:rPr>
          <w:sz w:val="28"/>
          <w:szCs w:val="28"/>
        </w:rPr>
        <w:lastRenderedPageBreak/>
        <w:t xml:space="preserve">                                                                                                                                                                                  </w:t>
      </w:r>
    </w:p>
    <w:p w14:paraId="3B57683E" w14:textId="77777777" w:rsidR="00872B90" w:rsidRPr="002004A7" w:rsidRDefault="005C683D" w:rsidP="00CA766F">
      <w:pPr>
        <w:pStyle w:val="14"/>
        <w:ind w:left="567" w:right="424" w:firstLine="426"/>
        <w:jc w:val="both"/>
        <w:rPr>
          <w:rFonts w:ascii="Times New Roman" w:hAnsi="Times New Roman" w:cs="Times New Roman"/>
          <w:sz w:val="28"/>
          <w:szCs w:val="28"/>
        </w:rPr>
      </w:pPr>
      <w:r>
        <w:rPr>
          <w:sz w:val="28"/>
          <w:szCs w:val="28"/>
        </w:rPr>
        <w:t xml:space="preserve">                                                                                 </w:t>
      </w:r>
      <w:r w:rsidR="00CA766F" w:rsidRPr="004B118A">
        <w:rPr>
          <w:sz w:val="28"/>
          <w:szCs w:val="28"/>
        </w:rPr>
        <w:t xml:space="preserve">  </w:t>
      </w:r>
      <w:r w:rsidR="00872B90" w:rsidRPr="002004A7">
        <w:rPr>
          <w:rFonts w:ascii="Times New Roman" w:hAnsi="Times New Roman" w:cs="Times New Roman"/>
          <w:sz w:val="28"/>
          <w:szCs w:val="28"/>
        </w:rPr>
        <w:t xml:space="preserve">Приложение № </w:t>
      </w:r>
      <w:r w:rsidR="001919F7" w:rsidRPr="002004A7">
        <w:rPr>
          <w:rFonts w:ascii="Times New Roman" w:hAnsi="Times New Roman" w:cs="Times New Roman"/>
          <w:sz w:val="28"/>
          <w:szCs w:val="28"/>
        </w:rPr>
        <w:t>1</w:t>
      </w:r>
    </w:p>
    <w:p w14:paraId="2346D6DC" w14:textId="77777777" w:rsidR="00872B90" w:rsidRPr="002004A7" w:rsidRDefault="00872B90" w:rsidP="00DA58D0">
      <w:pPr>
        <w:pStyle w:val="17"/>
        <w:tabs>
          <w:tab w:val="left" w:pos="6946"/>
        </w:tabs>
        <w:spacing w:line="240" w:lineRule="auto"/>
        <w:ind w:left="6237" w:firstLine="0"/>
        <w:rPr>
          <w:bCs/>
          <w:color w:val="000000"/>
          <w:sz w:val="24"/>
          <w:szCs w:val="24"/>
          <w:highlight w:val="yellow"/>
        </w:rPr>
      </w:pPr>
      <w:r w:rsidRPr="002004A7">
        <w:rPr>
          <w:sz w:val="24"/>
          <w:szCs w:val="24"/>
        </w:rPr>
        <w:t xml:space="preserve">к Положению </w:t>
      </w:r>
      <w:r w:rsidRPr="002004A7">
        <w:rPr>
          <w:bCs/>
          <w:color w:val="000000"/>
          <w:sz w:val="24"/>
          <w:szCs w:val="24"/>
        </w:rPr>
        <w:t>о муниципальном земельном контроле в границах Дубровского</w:t>
      </w:r>
      <w:r w:rsidR="00DA58D0" w:rsidRPr="002004A7">
        <w:rPr>
          <w:bCs/>
          <w:color w:val="000000"/>
          <w:sz w:val="24"/>
          <w:szCs w:val="24"/>
        </w:rPr>
        <w:t xml:space="preserve"> муниципального района Брянской </w:t>
      </w:r>
      <w:r w:rsidRPr="002004A7">
        <w:rPr>
          <w:bCs/>
          <w:color w:val="000000"/>
          <w:sz w:val="24"/>
          <w:szCs w:val="24"/>
        </w:rPr>
        <w:t>области</w:t>
      </w:r>
    </w:p>
    <w:p w14:paraId="6FAD8292" w14:textId="296084EC" w:rsidR="00872B90" w:rsidRDefault="00872B90" w:rsidP="00DA58D0">
      <w:pPr>
        <w:pStyle w:val="17"/>
        <w:tabs>
          <w:tab w:val="left" w:pos="1358"/>
        </w:tabs>
        <w:spacing w:line="240" w:lineRule="auto"/>
        <w:jc w:val="center"/>
        <w:rPr>
          <w:sz w:val="28"/>
          <w:szCs w:val="28"/>
        </w:rPr>
      </w:pPr>
    </w:p>
    <w:p w14:paraId="76D80CDA" w14:textId="77777777" w:rsidR="00076E3F" w:rsidRDefault="00076E3F" w:rsidP="00DA58D0">
      <w:pPr>
        <w:pStyle w:val="17"/>
        <w:tabs>
          <w:tab w:val="left" w:pos="1358"/>
        </w:tabs>
        <w:spacing w:line="240" w:lineRule="auto"/>
        <w:jc w:val="center"/>
        <w:rPr>
          <w:sz w:val="28"/>
          <w:szCs w:val="28"/>
        </w:rPr>
      </w:pPr>
    </w:p>
    <w:p w14:paraId="55181055" w14:textId="77777777" w:rsidR="00076E3F" w:rsidRDefault="00DA58D0" w:rsidP="00DA58D0">
      <w:pPr>
        <w:pStyle w:val="ConsPlusNormal"/>
        <w:ind w:firstLine="0"/>
        <w:jc w:val="center"/>
        <w:rPr>
          <w:rFonts w:ascii="Times New Roman" w:eastAsia="Calibri" w:hAnsi="Times New Roman" w:cs="Times New Roman"/>
          <w:b/>
          <w:bCs/>
          <w:sz w:val="26"/>
          <w:szCs w:val="26"/>
          <w:lang w:eastAsia="en-US"/>
        </w:rPr>
      </w:pPr>
      <w:r w:rsidRPr="00051330">
        <w:rPr>
          <w:rFonts w:ascii="Times New Roman" w:eastAsia="Calibri" w:hAnsi="Times New Roman" w:cs="Times New Roman"/>
          <w:b/>
          <w:bCs/>
          <w:sz w:val="26"/>
          <w:szCs w:val="26"/>
          <w:lang w:eastAsia="en-US"/>
        </w:rPr>
        <w:t xml:space="preserve">Критерии отнесения объектов контроля </w:t>
      </w:r>
    </w:p>
    <w:p w14:paraId="4585FA55" w14:textId="77777777" w:rsidR="00076E3F" w:rsidRDefault="00DA58D0" w:rsidP="00DA58D0">
      <w:pPr>
        <w:pStyle w:val="ConsPlusNormal"/>
        <w:ind w:firstLine="0"/>
        <w:jc w:val="center"/>
        <w:rPr>
          <w:rFonts w:ascii="Times New Roman" w:eastAsia="Calibri" w:hAnsi="Times New Roman" w:cs="Times New Roman"/>
          <w:b/>
          <w:bCs/>
          <w:sz w:val="26"/>
          <w:szCs w:val="26"/>
          <w:lang w:eastAsia="en-US"/>
        </w:rPr>
      </w:pPr>
      <w:r w:rsidRPr="00051330">
        <w:rPr>
          <w:rFonts w:ascii="Times New Roman" w:eastAsia="Calibri" w:hAnsi="Times New Roman" w:cs="Times New Roman"/>
          <w:b/>
          <w:bCs/>
          <w:sz w:val="26"/>
          <w:szCs w:val="26"/>
          <w:lang w:eastAsia="en-US"/>
        </w:rPr>
        <w:t xml:space="preserve">к категориям риска причинения вреда (ущерба) </w:t>
      </w:r>
    </w:p>
    <w:p w14:paraId="44E8931C" w14:textId="77777777" w:rsidR="00076E3F" w:rsidRDefault="00DA58D0" w:rsidP="00DA58D0">
      <w:pPr>
        <w:pStyle w:val="ConsPlusNormal"/>
        <w:ind w:firstLine="0"/>
        <w:jc w:val="center"/>
        <w:rPr>
          <w:rFonts w:ascii="Times New Roman" w:eastAsia="Calibri" w:hAnsi="Times New Roman" w:cs="Times New Roman"/>
          <w:b/>
          <w:bCs/>
          <w:sz w:val="26"/>
          <w:szCs w:val="26"/>
          <w:lang w:eastAsia="en-US"/>
        </w:rPr>
      </w:pPr>
      <w:r w:rsidRPr="00051330">
        <w:rPr>
          <w:rFonts w:ascii="Times New Roman" w:eastAsia="Calibri" w:hAnsi="Times New Roman" w:cs="Times New Roman"/>
          <w:b/>
          <w:bCs/>
          <w:sz w:val="26"/>
          <w:szCs w:val="26"/>
          <w:lang w:eastAsia="en-US"/>
        </w:rPr>
        <w:t>при осуществлении муниципального земельного контроля</w:t>
      </w:r>
    </w:p>
    <w:p w14:paraId="6E771445" w14:textId="3FE164E6" w:rsidR="00DA58D0" w:rsidRPr="00051330" w:rsidRDefault="00DA58D0" w:rsidP="00DA58D0">
      <w:pPr>
        <w:pStyle w:val="ConsPlusNormal"/>
        <w:ind w:firstLine="0"/>
        <w:jc w:val="center"/>
        <w:rPr>
          <w:rFonts w:ascii="Times New Roman" w:eastAsia="Calibri" w:hAnsi="Times New Roman" w:cs="Times New Roman"/>
          <w:b/>
          <w:bCs/>
          <w:sz w:val="26"/>
          <w:szCs w:val="26"/>
          <w:lang w:eastAsia="en-US"/>
        </w:rPr>
      </w:pPr>
      <w:r w:rsidRPr="00051330">
        <w:rPr>
          <w:rFonts w:ascii="Times New Roman" w:eastAsia="Calibri" w:hAnsi="Times New Roman" w:cs="Times New Roman"/>
          <w:b/>
          <w:bCs/>
          <w:sz w:val="26"/>
          <w:szCs w:val="26"/>
          <w:lang w:eastAsia="en-US"/>
        </w:rPr>
        <w:t xml:space="preserve"> в границах Дубровского муниципального района Брянской области.</w:t>
      </w:r>
    </w:p>
    <w:p w14:paraId="7A28FE89" w14:textId="5971ED19" w:rsidR="00DA58D0" w:rsidRDefault="00DA58D0" w:rsidP="00DA58D0">
      <w:pPr>
        <w:pStyle w:val="ConsPlusNormal"/>
        <w:ind w:firstLine="0"/>
        <w:jc w:val="center"/>
        <w:rPr>
          <w:rFonts w:ascii="Times New Roman" w:eastAsia="Calibri" w:hAnsi="Times New Roman" w:cs="Times New Roman"/>
          <w:b/>
          <w:bCs/>
          <w:sz w:val="26"/>
          <w:szCs w:val="26"/>
          <w:lang w:eastAsia="en-US"/>
        </w:rPr>
      </w:pPr>
    </w:p>
    <w:p w14:paraId="02A1B320" w14:textId="77777777" w:rsidR="00076E3F" w:rsidRPr="00051330" w:rsidRDefault="00076E3F" w:rsidP="00DA58D0">
      <w:pPr>
        <w:pStyle w:val="ConsPlusNormal"/>
        <w:ind w:firstLine="0"/>
        <w:jc w:val="center"/>
        <w:rPr>
          <w:rFonts w:ascii="Times New Roman" w:eastAsia="Calibri" w:hAnsi="Times New Roman" w:cs="Times New Roman"/>
          <w:b/>
          <w:bCs/>
          <w:sz w:val="26"/>
          <w:szCs w:val="26"/>
          <w:lang w:eastAsia="en-US"/>
        </w:rPr>
      </w:pPr>
    </w:p>
    <w:p w14:paraId="11B9C49C" w14:textId="77777777" w:rsidR="00DA58D0" w:rsidRPr="00051330" w:rsidRDefault="001919F7" w:rsidP="002004A7">
      <w:pPr>
        <w:pStyle w:val="s1"/>
        <w:shd w:val="clear" w:color="auto" w:fill="FFFFFF"/>
        <w:ind w:left="142" w:firstLine="0"/>
        <w:rPr>
          <w:rFonts w:ascii="Times New Roman" w:hAnsi="Times New Roman" w:cs="Times New Roman"/>
        </w:rPr>
      </w:pPr>
      <w:r w:rsidRPr="00051330">
        <w:rPr>
          <w:rFonts w:ascii="Times New Roman" w:eastAsia="Calibri" w:hAnsi="Times New Roman" w:cs="Times New Roman"/>
          <w:b/>
          <w:bCs/>
          <w:lang w:eastAsia="en-US"/>
        </w:rPr>
        <w:t xml:space="preserve">        </w:t>
      </w:r>
      <w:r w:rsidR="00DA58D0" w:rsidRPr="00051330">
        <w:rPr>
          <w:rFonts w:ascii="Times New Roman" w:hAnsi="Times New Roman" w:cs="Times New Roman"/>
        </w:rPr>
        <w:t>1. К категории среднего риска относятся:</w:t>
      </w:r>
    </w:p>
    <w:p w14:paraId="1EB84B72" w14:textId="77777777" w:rsidR="00DA58D0" w:rsidRPr="00051330" w:rsidRDefault="00DA58D0" w:rsidP="002004A7">
      <w:pPr>
        <w:pStyle w:val="s1"/>
        <w:shd w:val="clear" w:color="auto" w:fill="FFFFFF"/>
        <w:ind w:left="142"/>
        <w:rPr>
          <w:rFonts w:ascii="Times New Roman" w:hAnsi="Times New Roman" w:cs="Times New Roman"/>
        </w:rPr>
      </w:pPr>
      <w:r w:rsidRPr="00051330">
        <w:rPr>
          <w:rFonts w:ascii="Times New Roman" w:hAnsi="Times New Roman" w:cs="Times New Roman"/>
        </w:rPr>
        <w:t>а) земельные участки, граничащие с земельными участками, предназначенными для захоронения и размещения отходов производства и потребления, размещения кладбищ;</w:t>
      </w:r>
    </w:p>
    <w:p w14:paraId="1F3325CA" w14:textId="77777777" w:rsidR="00DA58D0" w:rsidRPr="00051330" w:rsidRDefault="00DA58D0" w:rsidP="002004A7">
      <w:pPr>
        <w:pStyle w:val="s1"/>
        <w:shd w:val="clear" w:color="auto" w:fill="FFFFFF"/>
        <w:ind w:left="142"/>
        <w:rPr>
          <w:rFonts w:ascii="Times New Roman" w:hAnsi="Times New Roman" w:cs="Times New Roman"/>
        </w:rPr>
      </w:pPr>
      <w:r w:rsidRPr="00051330">
        <w:rPr>
          <w:rFonts w:ascii="Times New Roman" w:hAnsi="Times New Roman" w:cs="Times New Roman"/>
        </w:rPr>
        <w:t>б) земельные участки, расположенные в границах или примыкающие к границе береговой полосы водных объектов общего пользования;</w:t>
      </w:r>
    </w:p>
    <w:p w14:paraId="083D73E7" w14:textId="77777777" w:rsidR="00DA58D0" w:rsidRPr="00051330" w:rsidRDefault="00DA58D0" w:rsidP="002004A7">
      <w:pPr>
        <w:pStyle w:val="s1"/>
        <w:shd w:val="clear" w:color="auto" w:fill="FFFFFF"/>
        <w:ind w:left="142"/>
        <w:rPr>
          <w:rFonts w:ascii="Times New Roman" w:hAnsi="Times New Roman" w:cs="Times New Roman"/>
        </w:rPr>
      </w:pPr>
      <w:r w:rsidRPr="00051330">
        <w:rPr>
          <w:rFonts w:ascii="Times New Roman" w:hAnsi="Times New Roman" w:cs="Times New Roman"/>
        </w:rPr>
        <w:t>в) земельные участки, предназначенные для гаражного и (или) жилищного строительства, ведения личного подсобного хозяйства (приусадебные земельные участки).</w:t>
      </w:r>
    </w:p>
    <w:p w14:paraId="38941D44" w14:textId="77777777" w:rsidR="00DA58D0" w:rsidRPr="00051330" w:rsidRDefault="00DA58D0" w:rsidP="002004A7">
      <w:pPr>
        <w:pStyle w:val="s1"/>
        <w:shd w:val="clear" w:color="auto" w:fill="FFFFFF"/>
        <w:ind w:left="142"/>
        <w:rPr>
          <w:rFonts w:ascii="Times New Roman" w:hAnsi="Times New Roman" w:cs="Times New Roman"/>
        </w:rPr>
      </w:pPr>
      <w:r w:rsidRPr="00051330">
        <w:rPr>
          <w:rFonts w:ascii="Times New Roman" w:hAnsi="Times New Roman" w:cs="Times New Roman"/>
        </w:rPr>
        <w:t>2. К категории умеренного риска относятся: земельные участки со следующими видами разрешенного использования:</w:t>
      </w:r>
    </w:p>
    <w:p w14:paraId="253383F6" w14:textId="77777777" w:rsidR="00DA58D0" w:rsidRPr="00051330" w:rsidRDefault="00DA58D0" w:rsidP="002004A7">
      <w:pPr>
        <w:pStyle w:val="s1"/>
        <w:shd w:val="clear" w:color="auto" w:fill="FFFFFF"/>
        <w:ind w:left="142"/>
        <w:rPr>
          <w:rFonts w:ascii="Times New Roman" w:hAnsi="Times New Roman" w:cs="Times New Roman"/>
        </w:rPr>
      </w:pPr>
      <w:r w:rsidRPr="00051330">
        <w:rPr>
          <w:rFonts w:ascii="Times New Roman" w:hAnsi="Times New Roman" w:cs="Times New Roman"/>
        </w:rPr>
        <w:t>а) сельскохозяйственное использование (код 1.0);</w:t>
      </w:r>
    </w:p>
    <w:p w14:paraId="445A2811" w14:textId="77777777" w:rsidR="00DA58D0" w:rsidRPr="00051330" w:rsidRDefault="00DA58D0" w:rsidP="002004A7">
      <w:pPr>
        <w:pStyle w:val="s1"/>
        <w:shd w:val="clear" w:color="auto" w:fill="FFFFFF"/>
        <w:ind w:left="142"/>
        <w:rPr>
          <w:rFonts w:ascii="Times New Roman" w:hAnsi="Times New Roman" w:cs="Times New Roman"/>
        </w:rPr>
      </w:pPr>
      <w:r w:rsidRPr="00051330">
        <w:rPr>
          <w:rFonts w:ascii="Times New Roman" w:hAnsi="Times New Roman" w:cs="Times New Roman"/>
        </w:rPr>
        <w:t>б) объекты торговли (торговые центры, торгово-развлекательные центры (комплексы) (код 4.2);</w:t>
      </w:r>
    </w:p>
    <w:p w14:paraId="51BFFAC0" w14:textId="77777777" w:rsidR="00DA58D0" w:rsidRPr="00051330" w:rsidRDefault="00DA58D0" w:rsidP="002004A7">
      <w:pPr>
        <w:pStyle w:val="s1"/>
        <w:shd w:val="clear" w:color="auto" w:fill="FFFFFF"/>
        <w:ind w:left="142"/>
        <w:rPr>
          <w:rFonts w:ascii="Times New Roman" w:hAnsi="Times New Roman" w:cs="Times New Roman"/>
        </w:rPr>
      </w:pPr>
      <w:r w:rsidRPr="00051330">
        <w:rPr>
          <w:rFonts w:ascii="Times New Roman" w:hAnsi="Times New Roman" w:cs="Times New Roman"/>
        </w:rPr>
        <w:t>в) рынки (код 4.3);</w:t>
      </w:r>
    </w:p>
    <w:p w14:paraId="4D038B24" w14:textId="77777777" w:rsidR="00DA58D0" w:rsidRPr="00051330" w:rsidRDefault="00DA58D0" w:rsidP="00DA58D0">
      <w:pPr>
        <w:pStyle w:val="s1"/>
        <w:shd w:val="clear" w:color="auto" w:fill="FFFFFF"/>
        <w:rPr>
          <w:rFonts w:ascii="Times New Roman" w:hAnsi="Times New Roman" w:cs="Times New Roman"/>
        </w:rPr>
      </w:pPr>
      <w:r w:rsidRPr="00051330">
        <w:rPr>
          <w:rFonts w:ascii="Times New Roman" w:hAnsi="Times New Roman" w:cs="Times New Roman"/>
        </w:rPr>
        <w:t>г) магазины (код 4.4);</w:t>
      </w:r>
    </w:p>
    <w:p w14:paraId="1BFDB36E" w14:textId="77777777" w:rsidR="00DA58D0" w:rsidRPr="00051330" w:rsidRDefault="00DA58D0" w:rsidP="00DA58D0">
      <w:pPr>
        <w:pStyle w:val="s1"/>
        <w:shd w:val="clear" w:color="auto" w:fill="FFFFFF"/>
        <w:rPr>
          <w:rFonts w:ascii="Times New Roman" w:hAnsi="Times New Roman" w:cs="Times New Roman"/>
        </w:rPr>
      </w:pPr>
      <w:r w:rsidRPr="00051330">
        <w:rPr>
          <w:rFonts w:ascii="Times New Roman" w:hAnsi="Times New Roman" w:cs="Times New Roman"/>
        </w:rPr>
        <w:t>д) общественное питание (код 4.6);</w:t>
      </w:r>
    </w:p>
    <w:p w14:paraId="6ED94425" w14:textId="77777777" w:rsidR="00DA58D0" w:rsidRPr="00051330" w:rsidRDefault="00DA58D0" w:rsidP="00DA58D0">
      <w:pPr>
        <w:pStyle w:val="s1"/>
        <w:shd w:val="clear" w:color="auto" w:fill="FFFFFF"/>
        <w:rPr>
          <w:rFonts w:ascii="Times New Roman" w:hAnsi="Times New Roman" w:cs="Times New Roman"/>
        </w:rPr>
      </w:pPr>
      <w:r w:rsidRPr="00051330">
        <w:rPr>
          <w:rFonts w:ascii="Times New Roman" w:hAnsi="Times New Roman" w:cs="Times New Roman"/>
        </w:rPr>
        <w:t>е) гостиничное обслуживание (код 4.7);</w:t>
      </w:r>
    </w:p>
    <w:p w14:paraId="201840B2" w14:textId="77777777" w:rsidR="00DA58D0" w:rsidRPr="00051330" w:rsidRDefault="00DA58D0" w:rsidP="00DA58D0">
      <w:pPr>
        <w:pStyle w:val="s1"/>
        <w:shd w:val="clear" w:color="auto" w:fill="FFFFFF"/>
        <w:rPr>
          <w:rFonts w:ascii="Times New Roman" w:hAnsi="Times New Roman" w:cs="Times New Roman"/>
        </w:rPr>
      </w:pPr>
      <w:r w:rsidRPr="00051330">
        <w:rPr>
          <w:rFonts w:ascii="Times New Roman" w:hAnsi="Times New Roman" w:cs="Times New Roman"/>
        </w:rPr>
        <w:t>ж) объекты дорожного сервиса (код 4.9.1);</w:t>
      </w:r>
    </w:p>
    <w:p w14:paraId="5D76ACE0" w14:textId="77777777" w:rsidR="00DA58D0" w:rsidRPr="00051330" w:rsidRDefault="00DA58D0" w:rsidP="00DA58D0">
      <w:pPr>
        <w:pStyle w:val="s1"/>
        <w:shd w:val="clear" w:color="auto" w:fill="FFFFFF"/>
        <w:rPr>
          <w:rFonts w:ascii="Times New Roman" w:hAnsi="Times New Roman" w:cs="Times New Roman"/>
        </w:rPr>
      </w:pPr>
      <w:r w:rsidRPr="00051330">
        <w:rPr>
          <w:rFonts w:ascii="Times New Roman" w:hAnsi="Times New Roman" w:cs="Times New Roman"/>
        </w:rPr>
        <w:t>з) тяжелая промышленность (код 6.2);</w:t>
      </w:r>
    </w:p>
    <w:p w14:paraId="2CD300C4" w14:textId="77777777" w:rsidR="00DA58D0" w:rsidRPr="00051330" w:rsidRDefault="00DA58D0" w:rsidP="00DA58D0">
      <w:pPr>
        <w:pStyle w:val="s1"/>
        <w:shd w:val="clear" w:color="auto" w:fill="FFFFFF"/>
        <w:rPr>
          <w:rFonts w:ascii="Times New Roman" w:hAnsi="Times New Roman" w:cs="Times New Roman"/>
        </w:rPr>
      </w:pPr>
      <w:r w:rsidRPr="00051330">
        <w:rPr>
          <w:rFonts w:ascii="Times New Roman" w:hAnsi="Times New Roman" w:cs="Times New Roman"/>
        </w:rPr>
        <w:t>и) легкая промышленность (код 6.3);</w:t>
      </w:r>
    </w:p>
    <w:p w14:paraId="35D12E8E" w14:textId="77777777" w:rsidR="00DA58D0" w:rsidRPr="00051330" w:rsidRDefault="00DA58D0" w:rsidP="00DA58D0">
      <w:pPr>
        <w:pStyle w:val="s1"/>
        <w:shd w:val="clear" w:color="auto" w:fill="FFFFFF"/>
        <w:rPr>
          <w:rFonts w:ascii="Times New Roman" w:hAnsi="Times New Roman" w:cs="Times New Roman"/>
        </w:rPr>
      </w:pPr>
      <w:r w:rsidRPr="00051330">
        <w:rPr>
          <w:rFonts w:ascii="Times New Roman" w:hAnsi="Times New Roman" w:cs="Times New Roman"/>
        </w:rPr>
        <w:t>к) фармацевтическая промышленность (код 6.3.1);</w:t>
      </w:r>
    </w:p>
    <w:p w14:paraId="34F3BEC6" w14:textId="77777777" w:rsidR="00DA58D0" w:rsidRPr="00051330" w:rsidRDefault="00DA58D0" w:rsidP="00DA58D0">
      <w:pPr>
        <w:pStyle w:val="s1"/>
        <w:shd w:val="clear" w:color="auto" w:fill="FFFFFF"/>
        <w:rPr>
          <w:rFonts w:ascii="Times New Roman" w:hAnsi="Times New Roman" w:cs="Times New Roman"/>
        </w:rPr>
      </w:pPr>
      <w:r w:rsidRPr="00051330">
        <w:rPr>
          <w:rFonts w:ascii="Times New Roman" w:hAnsi="Times New Roman" w:cs="Times New Roman"/>
        </w:rPr>
        <w:t>л) пищевая промышленность (код 6.4);</w:t>
      </w:r>
    </w:p>
    <w:p w14:paraId="05EA8CD2" w14:textId="77777777" w:rsidR="00DA58D0" w:rsidRPr="00051330" w:rsidRDefault="00DA58D0" w:rsidP="00DA58D0">
      <w:pPr>
        <w:pStyle w:val="s1"/>
        <w:shd w:val="clear" w:color="auto" w:fill="FFFFFF"/>
        <w:rPr>
          <w:rFonts w:ascii="Times New Roman" w:hAnsi="Times New Roman" w:cs="Times New Roman"/>
        </w:rPr>
      </w:pPr>
      <w:r w:rsidRPr="00051330">
        <w:rPr>
          <w:rFonts w:ascii="Times New Roman" w:hAnsi="Times New Roman" w:cs="Times New Roman"/>
        </w:rPr>
        <w:t>м) нефтехимическая промышленность (код 6.5);</w:t>
      </w:r>
    </w:p>
    <w:p w14:paraId="1229146E" w14:textId="77777777" w:rsidR="00DA58D0" w:rsidRPr="00051330" w:rsidRDefault="00DA58D0" w:rsidP="00DA58D0">
      <w:pPr>
        <w:pStyle w:val="s1"/>
        <w:shd w:val="clear" w:color="auto" w:fill="FFFFFF"/>
        <w:rPr>
          <w:rFonts w:ascii="Times New Roman" w:hAnsi="Times New Roman" w:cs="Times New Roman"/>
        </w:rPr>
      </w:pPr>
      <w:r w:rsidRPr="00051330">
        <w:rPr>
          <w:rFonts w:ascii="Times New Roman" w:hAnsi="Times New Roman" w:cs="Times New Roman"/>
        </w:rPr>
        <w:t>н) строительная промышленность (код 6.6);</w:t>
      </w:r>
    </w:p>
    <w:p w14:paraId="4D018605" w14:textId="77777777" w:rsidR="00DA58D0" w:rsidRPr="00051330" w:rsidRDefault="00DA58D0" w:rsidP="00DA58D0">
      <w:pPr>
        <w:pStyle w:val="s1"/>
        <w:shd w:val="clear" w:color="auto" w:fill="FFFFFF"/>
        <w:rPr>
          <w:rFonts w:ascii="Times New Roman" w:hAnsi="Times New Roman" w:cs="Times New Roman"/>
        </w:rPr>
      </w:pPr>
      <w:r w:rsidRPr="00051330">
        <w:rPr>
          <w:rFonts w:ascii="Times New Roman" w:hAnsi="Times New Roman" w:cs="Times New Roman"/>
        </w:rPr>
        <w:t>о) энергетика (код 6.7);</w:t>
      </w:r>
    </w:p>
    <w:p w14:paraId="4E7F4149" w14:textId="77777777" w:rsidR="00DA58D0" w:rsidRPr="00051330" w:rsidRDefault="00DA58D0" w:rsidP="00DA58D0">
      <w:pPr>
        <w:pStyle w:val="s1"/>
        <w:shd w:val="clear" w:color="auto" w:fill="FFFFFF"/>
        <w:rPr>
          <w:rFonts w:ascii="Times New Roman" w:hAnsi="Times New Roman" w:cs="Times New Roman"/>
        </w:rPr>
      </w:pPr>
      <w:r w:rsidRPr="00051330">
        <w:rPr>
          <w:rFonts w:ascii="Times New Roman" w:hAnsi="Times New Roman" w:cs="Times New Roman"/>
        </w:rPr>
        <w:t>п) склад (код 6.9);</w:t>
      </w:r>
    </w:p>
    <w:p w14:paraId="02F874B3" w14:textId="77777777" w:rsidR="00DA58D0" w:rsidRPr="00051330" w:rsidRDefault="00DA58D0" w:rsidP="00DA58D0">
      <w:pPr>
        <w:pStyle w:val="s1"/>
        <w:shd w:val="clear" w:color="auto" w:fill="FFFFFF"/>
        <w:rPr>
          <w:rFonts w:ascii="Times New Roman" w:hAnsi="Times New Roman" w:cs="Times New Roman"/>
        </w:rPr>
      </w:pPr>
      <w:r w:rsidRPr="00051330">
        <w:rPr>
          <w:rFonts w:ascii="Times New Roman" w:hAnsi="Times New Roman" w:cs="Times New Roman"/>
        </w:rPr>
        <w:t>р) целлюлозно-бумажная промышленность (код 6.11);</w:t>
      </w:r>
    </w:p>
    <w:p w14:paraId="10A1AF14" w14:textId="77777777" w:rsidR="00DA58D0" w:rsidRPr="00051330" w:rsidRDefault="00DA58D0" w:rsidP="00DA58D0">
      <w:pPr>
        <w:pStyle w:val="s1"/>
        <w:shd w:val="clear" w:color="auto" w:fill="FFFFFF"/>
        <w:rPr>
          <w:rFonts w:ascii="Times New Roman" w:hAnsi="Times New Roman" w:cs="Times New Roman"/>
        </w:rPr>
      </w:pPr>
      <w:r w:rsidRPr="00051330">
        <w:rPr>
          <w:rFonts w:ascii="Times New Roman" w:hAnsi="Times New Roman" w:cs="Times New Roman"/>
        </w:rPr>
        <w:t>с) автомобильный транспорт (код 7.2);</w:t>
      </w:r>
    </w:p>
    <w:p w14:paraId="25C640A7" w14:textId="77777777" w:rsidR="00DA58D0" w:rsidRPr="00051330" w:rsidRDefault="00DA58D0" w:rsidP="00DA58D0">
      <w:pPr>
        <w:pStyle w:val="s1"/>
        <w:shd w:val="clear" w:color="auto" w:fill="FFFFFF"/>
        <w:rPr>
          <w:rFonts w:ascii="Times New Roman" w:hAnsi="Times New Roman" w:cs="Times New Roman"/>
        </w:rPr>
      </w:pPr>
      <w:r w:rsidRPr="00051330">
        <w:rPr>
          <w:rFonts w:ascii="Times New Roman" w:hAnsi="Times New Roman" w:cs="Times New Roman"/>
        </w:rPr>
        <w:t>т) ведение садоводства (код 13.2);</w:t>
      </w:r>
    </w:p>
    <w:p w14:paraId="41AAFB7E" w14:textId="77777777" w:rsidR="00DA58D0" w:rsidRPr="00051330" w:rsidRDefault="00DA58D0" w:rsidP="00DA58D0">
      <w:pPr>
        <w:pStyle w:val="s1"/>
        <w:shd w:val="clear" w:color="auto" w:fill="FFFFFF"/>
        <w:rPr>
          <w:rFonts w:ascii="Times New Roman" w:hAnsi="Times New Roman" w:cs="Times New Roman"/>
        </w:rPr>
      </w:pPr>
      <w:r w:rsidRPr="00051330">
        <w:rPr>
          <w:rFonts w:ascii="Times New Roman" w:hAnsi="Times New Roman" w:cs="Times New Roman"/>
        </w:rPr>
        <w:t>у) ведение огородничества (код 13.1);</w:t>
      </w:r>
    </w:p>
    <w:p w14:paraId="577EECC9" w14:textId="77777777" w:rsidR="00DA58D0" w:rsidRPr="00051330" w:rsidRDefault="00DA58D0" w:rsidP="00DA58D0">
      <w:pPr>
        <w:pStyle w:val="s1"/>
        <w:shd w:val="clear" w:color="auto" w:fill="FFFFFF"/>
        <w:rPr>
          <w:rFonts w:ascii="Times New Roman" w:hAnsi="Times New Roman" w:cs="Times New Roman"/>
        </w:rPr>
      </w:pPr>
      <w:r w:rsidRPr="00051330">
        <w:rPr>
          <w:rFonts w:ascii="Times New Roman" w:hAnsi="Times New Roman" w:cs="Times New Roman"/>
        </w:rPr>
        <w:t>ф) граничащие с земельными участками с видами разрешенного использования:</w:t>
      </w:r>
    </w:p>
    <w:p w14:paraId="3B4EB6F5" w14:textId="77777777" w:rsidR="00DA58D0" w:rsidRPr="00051330" w:rsidRDefault="00DA58D0" w:rsidP="00DA58D0">
      <w:pPr>
        <w:pStyle w:val="s1"/>
        <w:shd w:val="clear" w:color="auto" w:fill="FFFFFF"/>
        <w:rPr>
          <w:rFonts w:ascii="Times New Roman" w:hAnsi="Times New Roman" w:cs="Times New Roman"/>
        </w:rPr>
      </w:pPr>
      <w:r w:rsidRPr="00051330">
        <w:rPr>
          <w:rFonts w:ascii="Times New Roman" w:hAnsi="Times New Roman" w:cs="Times New Roman"/>
        </w:rPr>
        <w:t>сельскохозяйственное использование (код 1.0);</w:t>
      </w:r>
    </w:p>
    <w:p w14:paraId="55CDA9F9" w14:textId="77777777" w:rsidR="00DA58D0" w:rsidRPr="00051330" w:rsidRDefault="00DA58D0" w:rsidP="00DA58D0">
      <w:pPr>
        <w:pStyle w:val="s1"/>
        <w:shd w:val="clear" w:color="auto" w:fill="FFFFFF"/>
        <w:rPr>
          <w:rFonts w:ascii="Times New Roman" w:hAnsi="Times New Roman" w:cs="Times New Roman"/>
        </w:rPr>
      </w:pPr>
      <w:r w:rsidRPr="00051330">
        <w:rPr>
          <w:rFonts w:ascii="Times New Roman" w:hAnsi="Times New Roman" w:cs="Times New Roman"/>
        </w:rPr>
        <w:t>питомники (код 1.17);</w:t>
      </w:r>
    </w:p>
    <w:p w14:paraId="4DFE8E8C" w14:textId="77777777" w:rsidR="00DA58D0" w:rsidRPr="00051330" w:rsidRDefault="00DA58D0" w:rsidP="00DA58D0">
      <w:pPr>
        <w:pStyle w:val="s1"/>
        <w:shd w:val="clear" w:color="auto" w:fill="FFFFFF"/>
        <w:rPr>
          <w:rFonts w:ascii="Times New Roman" w:hAnsi="Times New Roman" w:cs="Times New Roman"/>
        </w:rPr>
      </w:pPr>
      <w:r w:rsidRPr="00051330">
        <w:rPr>
          <w:rFonts w:ascii="Times New Roman" w:hAnsi="Times New Roman" w:cs="Times New Roman"/>
        </w:rPr>
        <w:t>природно-познавательный туризм (код 5.2);</w:t>
      </w:r>
    </w:p>
    <w:p w14:paraId="316DA169" w14:textId="77777777" w:rsidR="00DA58D0" w:rsidRPr="00051330" w:rsidRDefault="00DA58D0" w:rsidP="00DA58D0">
      <w:pPr>
        <w:pStyle w:val="s1"/>
        <w:shd w:val="clear" w:color="auto" w:fill="FFFFFF"/>
        <w:rPr>
          <w:rFonts w:ascii="Times New Roman" w:hAnsi="Times New Roman" w:cs="Times New Roman"/>
        </w:rPr>
      </w:pPr>
      <w:r w:rsidRPr="00051330">
        <w:rPr>
          <w:rFonts w:ascii="Times New Roman" w:hAnsi="Times New Roman" w:cs="Times New Roman"/>
        </w:rPr>
        <w:t>деятельность по особой охране и изучению природы (код 9.0);</w:t>
      </w:r>
    </w:p>
    <w:p w14:paraId="55D6093E" w14:textId="77777777" w:rsidR="00DA58D0" w:rsidRPr="00051330" w:rsidRDefault="00DA58D0" w:rsidP="00DA58D0">
      <w:pPr>
        <w:pStyle w:val="s1"/>
        <w:shd w:val="clear" w:color="auto" w:fill="FFFFFF"/>
        <w:rPr>
          <w:rFonts w:ascii="Times New Roman" w:hAnsi="Times New Roman" w:cs="Times New Roman"/>
        </w:rPr>
      </w:pPr>
      <w:r w:rsidRPr="00051330">
        <w:rPr>
          <w:rFonts w:ascii="Times New Roman" w:hAnsi="Times New Roman" w:cs="Times New Roman"/>
        </w:rPr>
        <w:t>охрана природных территорий (код 9.1);</w:t>
      </w:r>
    </w:p>
    <w:p w14:paraId="0F2D7009" w14:textId="77777777" w:rsidR="00DA58D0" w:rsidRPr="00051330" w:rsidRDefault="00DA58D0" w:rsidP="00DA58D0">
      <w:pPr>
        <w:pStyle w:val="s1"/>
        <w:shd w:val="clear" w:color="auto" w:fill="FFFFFF"/>
        <w:rPr>
          <w:rFonts w:ascii="Times New Roman" w:hAnsi="Times New Roman" w:cs="Times New Roman"/>
        </w:rPr>
      </w:pPr>
      <w:r w:rsidRPr="00051330">
        <w:rPr>
          <w:rFonts w:ascii="Times New Roman" w:hAnsi="Times New Roman" w:cs="Times New Roman"/>
        </w:rPr>
        <w:t>курортная деятельность (код 9.2);</w:t>
      </w:r>
    </w:p>
    <w:p w14:paraId="5D2FBAF2" w14:textId="77777777" w:rsidR="00DA58D0" w:rsidRPr="00051330" w:rsidRDefault="00DA58D0" w:rsidP="00DA58D0">
      <w:pPr>
        <w:pStyle w:val="s1"/>
        <w:shd w:val="clear" w:color="auto" w:fill="FFFFFF"/>
        <w:rPr>
          <w:rFonts w:ascii="Times New Roman" w:hAnsi="Times New Roman" w:cs="Times New Roman"/>
        </w:rPr>
      </w:pPr>
      <w:r w:rsidRPr="00051330">
        <w:rPr>
          <w:rFonts w:ascii="Times New Roman" w:hAnsi="Times New Roman" w:cs="Times New Roman"/>
        </w:rPr>
        <w:t>санаторная деятельность (код 9.2.1);</w:t>
      </w:r>
    </w:p>
    <w:p w14:paraId="0B23C02A" w14:textId="77777777" w:rsidR="00DA58D0" w:rsidRPr="00051330" w:rsidRDefault="00DA58D0" w:rsidP="00DA58D0">
      <w:pPr>
        <w:pStyle w:val="s1"/>
        <w:shd w:val="clear" w:color="auto" w:fill="FFFFFF"/>
        <w:rPr>
          <w:rFonts w:ascii="Times New Roman" w:hAnsi="Times New Roman" w:cs="Times New Roman"/>
        </w:rPr>
      </w:pPr>
      <w:r w:rsidRPr="00051330">
        <w:rPr>
          <w:rFonts w:ascii="Times New Roman" w:hAnsi="Times New Roman" w:cs="Times New Roman"/>
        </w:rPr>
        <w:t>резервные леса (код 10.4);</w:t>
      </w:r>
    </w:p>
    <w:p w14:paraId="758FD476" w14:textId="77777777" w:rsidR="00DA58D0" w:rsidRPr="00051330" w:rsidRDefault="00DA58D0" w:rsidP="00DA58D0">
      <w:pPr>
        <w:pStyle w:val="s1"/>
        <w:shd w:val="clear" w:color="auto" w:fill="FFFFFF"/>
        <w:rPr>
          <w:rFonts w:ascii="Times New Roman" w:hAnsi="Times New Roman" w:cs="Times New Roman"/>
        </w:rPr>
      </w:pPr>
      <w:r w:rsidRPr="00051330">
        <w:rPr>
          <w:rFonts w:ascii="Times New Roman" w:hAnsi="Times New Roman" w:cs="Times New Roman"/>
        </w:rPr>
        <w:lastRenderedPageBreak/>
        <w:t>общее пользование водными объектами (код 11.1);</w:t>
      </w:r>
    </w:p>
    <w:p w14:paraId="29D69E77" w14:textId="77777777" w:rsidR="00DA58D0" w:rsidRPr="00051330" w:rsidRDefault="00DA58D0" w:rsidP="00DA58D0">
      <w:pPr>
        <w:pStyle w:val="s1"/>
        <w:shd w:val="clear" w:color="auto" w:fill="FFFFFF"/>
        <w:rPr>
          <w:rFonts w:ascii="Times New Roman" w:hAnsi="Times New Roman" w:cs="Times New Roman"/>
        </w:rPr>
      </w:pPr>
      <w:r w:rsidRPr="00051330">
        <w:rPr>
          <w:rFonts w:ascii="Times New Roman" w:hAnsi="Times New Roman" w:cs="Times New Roman"/>
        </w:rPr>
        <w:t>гидротехнические сооружения (код 11.3);</w:t>
      </w:r>
    </w:p>
    <w:p w14:paraId="298A0EC7" w14:textId="77777777" w:rsidR="00DA58D0" w:rsidRPr="00051330" w:rsidRDefault="00DA58D0" w:rsidP="00DA58D0">
      <w:pPr>
        <w:pStyle w:val="s1"/>
        <w:shd w:val="clear" w:color="auto" w:fill="FFFFFF"/>
        <w:rPr>
          <w:rFonts w:ascii="Times New Roman" w:hAnsi="Times New Roman" w:cs="Times New Roman"/>
        </w:rPr>
      </w:pPr>
      <w:r w:rsidRPr="00051330">
        <w:rPr>
          <w:rFonts w:ascii="Times New Roman" w:hAnsi="Times New Roman" w:cs="Times New Roman"/>
        </w:rPr>
        <w:t>ведение огородничества (код 13.1);</w:t>
      </w:r>
    </w:p>
    <w:p w14:paraId="3065B013" w14:textId="77777777" w:rsidR="00DA58D0" w:rsidRPr="00051330" w:rsidRDefault="00DA58D0" w:rsidP="00DA58D0">
      <w:pPr>
        <w:pStyle w:val="s1"/>
        <w:shd w:val="clear" w:color="auto" w:fill="FFFFFF"/>
        <w:rPr>
          <w:rFonts w:ascii="Times New Roman" w:hAnsi="Times New Roman" w:cs="Times New Roman"/>
        </w:rPr>
      </w:pPr>
      <w:r w:rsidRPr="00051330">
        <w:rPr>
          <w:rFonts w:ascii="Times New Roman" w:hAnsi="Times New Roman" w:cs="Times New Roman"/>
        </w:rPr>
        <w:t>ведение садоводства (код 13.2).</w:t>
      </w:r>
    </w:p>
    <w:p w14:paraId="4820A331" w14:textId="77777777" w:rsidR="00DA58D0" w:rsidRPr="00051330" w:rsidRDefault="00DA58D0" w:rsidP="00DA58D0">
      <w:pPr>
        <w:pStyle w:val="s1"/>
        <w:shd w:val="clear" w:color="auto" w:fill="FFFFFF"/>
        <w:rPr>
          <w:rFonts w:ascii="Times New Roman" w:hAnsi="Times New Roman" w:cs="Times New Roman"/>
        </w:rPr>
      </w:pPr>
      <w:r w:rsidRPr="00051330">
        <w:rPr>
          <w:rFonts w:ascii="Times New Roman" w:hAnsi="Times New Roman" w:cs="Times New Roman"/>
        </w:rPr>
        <w:t>3. К категории низкого риска относятся все иные земельные участки, не отнесенные к категориям среднего или умеренного риска.</w:t>
      </w:r>
    </w:p>
    <w:p w14:paraId="0BA1CD6D" w14:textId="77777777" w:rsidR="005C683D" w:rsidRDefault="005C683D" w:rsidP="00026181">
      <w:pPr>
        <w:pStyle w:val="17"/>
        <w:tabs>
          <w:tab w:val="right" w:pos="6804"/>
        </w:tabs>
        <w:spacing w:line="240" w:lineRule="auto"/>
        <w:ind w:firstLine="0"/>
        <w:rPr>
          <w:rFonts w:eastAsia="Calibri"/>
          <w:b/>
          <w:bCs/>
          <w:sz w:val="28"/>
          <w:szCs w:val="28"/>
          <w:lang w:eastAsia="en-US"/>
        </w:rPr>
      </w:pPr>
    </w:p>
    <w:p w14:paraId="59527D5A" w14:textId="172627AB" w:rsidR="006D19AE" w:rsidRPr="00225C2D" w:rsidRDefault="005C683D" w:rsidP="00225C2D">
      <w:pPr>
        <w:pStyle w:val="17"/>
        <w:tabs>
          <w:tab w:val="right" w:pos="6804"/>
        </w:tabs>
        <w:spacing w:line="240" w:lineRule="auto"/>
        <w:ind w:firstLine="0"/>
        <w:rPr>
          <w:rFonts w:eastAsia="Calibri"/>
          <w:b/>
          <w:bCs/>
          <w:sz w:val="28"/>
          <w:szCs w:val="28"/>
          <w:lang w:eastAsia="en-US"/>
        </w:rPr>
      </w:pPr>
      <w:r>
        <w:rPr>
          <w:rFonts w:eastAsia="Calibri"/>
          <w:b/>
          <w:bCs/>
          <w:sz w:val="28"/>
          <w:szCs w:val="28"/>
          <w:lang w:eastAsia="en-US"/>
        </w:rPr>
        <w:t xml:space="preserve">                                                                                             </w:t>
      </w:r>
      <w:bookmarkStart w:id="5" w:name="_GoBack"/>
      <w:bookmarkEnd w:id="5"/>
      <w:r>
        <w:rPr>
          <w:rFonts w:eastAsia="Calibri"/>
          <w:b/>
          <w:bCs/>
          <w:sz w:val="28"/>
          <w:szCs w:val="28"/>
          <w:lang w:eastAsia="en-US"/>
        </w:rPr>
        <w:t xml:space="preserve">   </w:t>
      </w:r>
      <w:r w:rsidR="00026181">
        <w:rPr>
          <w:rFonts w:eastAsia="Calibri"/>
          <w:b/>
          <w:bCs/>
          <w:sz w:val="28"/>
          <w:szCs w:val="28"/>
          <w:lang w:eastAsia="en-US"/>
        </w:rPr>
        <w:t xml:space="preserve"> </w:t>
      </w:r>
      <w:r w:rsidR="006D19AE">
        <w:rPr>
          <w:sz w:val="28"/>
          <w:szCs w:val="28"/>
        </w:rPr>
        <w:t>Приложение № 2</w:t>
      </w:r>
    </w:p>
    <w:p w14:paraId="4C9FCCB9" w14:textId="77777777" w:rsidR="006D19AE" w:rsidRDefault="006D19AE" w:rsidP="006D19AE">
      <w:pPr>
        <w:pStyle w:val="17"/>
        <w:tabs>
          <w:tab w:val="left" w:pos="6946"/>
        </w:tabs>
        <w:spacing w:line="240" w:lineRule="auto"/>
        <w:ind w:left="6237" w:firstLine="0"/>
        <w:rPr>
          <w:bCs/>
          <w:color w:val="000000"/>
          <w:sz w:val="24"/>
          <w:szCs w:val="24"/>
          <w:highlight w:val="yellow"/>
        </w:rPr>
      </w:pPr>
      <w:r w:rsidRPr="00DA0378">
        <w:rPr>
          <w:sz w:val="24"/>
          <w:szCs w:val="24"/>
        </w:rPr>
        <w:t xml:space="preserve">к Положению </w:t>
      </w:r>
      <w:r w:rsidRPr="00746CA1">
        <w:rPr>
          <w:bCs/>
          <w:color w:val="000000"/>
          <w:sz w:val="24"/>
          <w:szCs w:val="24"/>
        </w:rPr>
        <w:t xml:space="preserve">о муниципальном </w:t>
      </w:r>
      <w:r>
        <w:rPr>
          <w:bCs/>
          <w:color w:val="000000"/>
          <w:sz w:val="24"/>
          <w:szCs w:val="24"/>
        </w:rPr>
        <w:t>земельном</w:t>
      </w:r>
      <w:r w:rsidRPr="00746CA1">
        <w:rPr>
          <w:bCs/>
          <w:color w:val="000000"/>
          <w:sz w:val="24"/>
          <w:szCs w:val="24"/>
        </w:rPr>
        <w:t xml:space="preserve"> контроле </w:t>
      </w:r>
      <w:r>
        <w:rPr>
          <w:bCs/>
          <w:color w:val="000000"/>
          <w:sz w:val="24"/>
          <w:szCs w:val="24"/>
        </w:rPr>
        <w:t>в границах Дубровского муниципального района Брянской области</w:t>
      </w:r>
      <w:r w:rsidR="00FA5387">
        <w:rPr>
          <w:bCs/>
          <w:color w:val="000000"/>
          <w:sz w:val="24"/>
          <w:szCs w:val="24"/>
        </w:rPr>
        <w:t>.</w:t>
      </w:r>
    </w:p>
    <w:p w14:paraId="297DA5AF" w14:textId="77777777" w:rsidR="006D19AE" w:rsidRDefault="006D19AE" w:rsidP="00DA58D0">
      <w:pPr>
        <w:pStyle w:val="ConsPlusNormal"/>
        <w:ind w:firstLine="0"/>
        <w:jc w:val="center"/>
        <w:rPr>
          <w:rFonts w:ascii="Times New Roman" w:eastAsia="Calibri" w:hAnsi="Times New Roman" w:cs="Times New Roman"/>
          <w:b/>
          <w:bCs/>
          <w:sz w:val="28"/>
          <w:szCs w:val="28"/>
          <w:lang w:eastAsia="en-US"/>
        </w:rPr>
      </w:pPr>
    </w:p>
    <w:p w14:paraId="06D0D7D6" w14:textId="77777777" w:rsidR="00076E3F" w:rsidRDefault="00FA5387" w:rsidP="002004A7">
      <w:pPr>
        <w:pStyle w:val="ConsPlusNormal"/>
        <w:ind w:left="426" w:firstLine="0"/>
        <w:jc w:val="center"/>
        <w:rPr>
          <w:rFonts w:ascii="Times New Roman" w:eastAsia="Calibri" w:hAnsi="Times New Roman" w:cs="Times New Roman"/>
          <w:b/>
          <w:bCs/>
          <w:color w:val="000000"/>
          <w:sz w:val="26"/>
          <w:szCs w:val="26"/>
          <w:lang w:eastAsia="en-US"/>
        </w:rPr>
      </w:pPr>
      <w:r w:rsidRPr="00051330">
        <w:rPr>
          <w:rFonts w:ascii="Times New Roman" w:eastAsia="Calibri" w:hAnsi="Times New Roman" w:cs="Times New Roman"/>
          <w:b/>
          <w:bCs/>
          <w:color w:val="000000"/>
          <w:sz w:val="26"/>
          <w:szCs w:val="26"/>
          <w:lang w:eastAsia="en-US"/>
        </w:rPr>
        <w:t xml:space="preserve">Перечень индикаторов риска нарушения обязательных требований, </w:t>
      </w:r>
    </w:p>
    <w:p w14:paraId="0FE06650" w14:textId="77777777" w:rsidR="00076E3F" w:rsidRDefault="00FA5387" w:rsidP="002004A7">
      <w:pPr>
        <w:pStyle w:val="ConsPlusNormal"/>
        <w:ind w:left="426" w:firstLine="0"/>
        <w:jc w:val="center"/>
        <w:rPr>
          <w:rFonts w:ascii="Times New Roman" w:eastAsia="Calibri" w:hAnsi="Times New Roman" w:cs="Times New Roman"/>
          <w:b/>
          <w:bCs/>
          <w:color w:val="000000"/>
          <w:sz w:val="26"/>
          <w:szCs w:val="26"/>
          <w:lang w:eastAsia="en-US"/>
        </w:rPr>
      </w:pPr>
      <w:r w:rsidRPr="00051330">
        <w:rPr>
          <w:rFonts w:ascii="Times New Roman" w:eastAsia="Calibri" w:hAnsi="Times New Roman" w:cs="Times New Roman"/>
          <w:b/>
          <w:bCs/>
          <w:color w:val="000000"/>
          <w:sz w:val="26"/>
          <w:szCs w:val="26"/>
          <w:lang w:eastAsia="en-US"/>
        </w:rPr>
        <w:t xml:space="preserve">проверяемых в рамках осуществления муниципального земельного контроля </w:t>
      </w:r>
    </w:p>
    <w:p w14:paraId="5C54E25E" w14:textId="14F4D6C8" w:rsidR="006D19AE" w:rsidRPr="00051330" w:rsidRDefault="00FA5387" w:rsidP="002004A7">
      <w:pPr>
        <w:pStyle w:val="ConsPlusNormal"/>
        <w:ind w:left="426" w:firstLine="0"/>
        <w:jc w:val="center"/>
        <w:rPr>
          <w:rFonts w:ascii="Times New Roman" w:eastAsia="Calibri" w:hAnsi="Times New Roman" w:cs="Times New Roman"/>
          <w:b/>
          <w:bCs/>
          <w:sz w:val="26"/>
          <w:szCs w:val="26"/>
          <w:lang w:eastAsia="en-US"/>
        </w:rPr>
      </w:pPr>
      <w:r w:rsidRPr="00051330">
        <w:rPr>
          <w:rFonts w:ascii="Times New Roman" w:eastAsia="Calibri" w:hAnsi="Times New Roman" w:cs="Times New Roman"/>
          <w:b/>
          <w:bCs/>
          <w:color w:val="000000"/>
          <w:sz w:val="26"/>
          <w:szCs w:val="26"/>
          <w:lang w:eastAsia="en-US"/>
        </w:rPr>
        <w:t>в границах Дубровского муниципального района Брянской области.</w:t>
      </w:r>
    </w:p>
    <w:p w14:paraId="559CCE00" w14:textId="77777777" w:rsidR="006D19AE" w:rsidRPr="00051330" w:rsidRDefault="006D19AE" w:rsidP="002004A7">
      <w:pPr>
        <w:pStyle w:val="ConsPlusNormal"/>
        <w:ind w:left="426" w:firstLine="0"/>
        <w:jc w:val="center"/>
        <w:rPr>
          <w:rFonts w:ascii="Times New Roman" w:eastAsia="Calibri" w:hAnsi="Times New Roman" w:cs="Times New Roman"/>
          <w:b/>
          <w:bCs/>
          <w:sz w:val="26"/>
          <w:szCs w:val="26"/>
          <w:lang w:eastAsia="en-US"/>
        </w:rPr>
      </w:pPr>
    </w:p>
    <w:p w14:paraId="7B97C63D" w14:textId="77777777" w:rsidR="006D19AE" w:rsidRPr="00051330" w:rsidRDefault="00FA5387" w:rsidP="002004A7">
      <w:pPr>
        <w:pStyle w:val="s1"/>
        <w:ind w:left="426"/>
        <w:rPr>
          <w:rFonts w:ascii="Times New Roman" w:eastAsia="Calibri" w:hAnsi="Times New Roman" w:cs="Times New Roman"/>
          <w:bCs/>
          <w:color w:val="000000"/>
          <w:lang w:eastAsia="en-US"/>
        </w:rPr>
      </w:pPr>
      <w:r w:rsidRPr="00051330">
        <w:rPr>
          <w:rFonts w:ascii="Times New Roman" w:eastAsia="Calibri" w:hAnsi="Times New Roman" w:cs="Times New Roman"/>
          <w:lang w:eastAsia="en-US"/>
        </w:rPr>
        <w:t xml:space="preserve">  Индикаторами риска нарушения обязательных требований, используемых в качестве основания для проведения внеплановых контрольных мероприятий, установленных пунктом 4.2 </w:t>
      </w:r>
      <w:r w:rsidRPr="00051330">
        <w:rPr>
          <w:rFonts w:ascii="Times New Roman" w:eastAsia="Calibri" w:hAnsi="Times New Roman" w:cs="Times New Roman"/>
          <w:color w:val="000000"/>
          <w:lang w:eastAsia="en-US"/>
        </w:rPr>
        <w:t xml:space="preserve">настоящего Положения </w:t>
      </w:r>
      <w:r w:rsidRPr="00051330">
        <w:rPr>
          <w:rFonts w:ascii="Times New Roman" w:eastAsia="Calibri" w:hAnsi="Times New Roman" w:cs="Times New Roman"/>
          <w:lang w:eastAsia="en-US"/>
        </w:rPr>
        <w:t xml:space="preserve">при осуществлении </w:t>
      </w:r>
      <w:r w:rsidRPr="00051330">
        <w:rPr>
          <w:rFonts w:ascii="Times New Roman" w:eastAsia="Calibri" w:hAnsi="Times New Roman" w:cs="Times New Roman"/>
          <w:bCs/>
          <w:color w:val="000000"/>
          <w:lang w:eastAsia="en-US"/>
        </w:rPr>
        <w:t>муниципального земельного контроля в границах Дубровского муниципального района Брянской области, являются:</w:t>
      </w:r>
    </w:p>
    <w:p w14:paraId="089D161D" w14:textId="77777777" w:rsidR="00FA5387" w:rsidRPr="00051330" w:rsidRDefault="00FA5387" w:rsidP="002004A7">
      <w:pPr>
        <w:pStyle w:val="s1"/>
        <w:ind w:left="426"/>
        <w:rPr>
          <w:rFonts w:ascii="Times New Roman" w:eastAsia="Calibri" w:hAnsi="Times New Roman" w:cs="Times New Roman"/>
          <w:highlight w:val="yellow"/>
        </w:rPr>
      </w:pPr>
      <w:r w:rsidRPr="00051330">
        <w:rPr>
          <w:rFonts w:ascii="Times New Roman" w:eastAsia="Calibri" w:hAnsi="Times New Roman" w:cs="Times New Roman"/>
          <w:lang w:eastAsia="en-US"/>
        </w:rPr>
        <w:t xml:space="preserve">1. Отклонение местоположения характерной точки границы земельного участка относительно местоположения границы земельного участка, сведения о котором содержатся в ЕГРН, на величину, превышающую значения точности (средней квадратической погрешности) определения координат характерных точек границ земельных участков, установленное приказом Федеральной службы государственной регистрации, кадастра и картографии от 23 октября 2020 года № П/0393 «Об утверждении требований к точности и методам определения координат характерных точек границ земельного участка, требований к точности и методам определения координат характерных точек контура здания, сооружения или объекта незавершенного строительства на земельном участке, а также требований к определению площади здания, сооружения, помещения, машиноместа» </w:t>
      </w:r>
      <w:r w:rsidR="008C5234" w:rsidRPr="00051330">
        <w:rPr>
          <w:rFonts w:ascii="Times New Roman" w:hAnsi="Times New Roman" w:cs="Times New Roman"/>
        </w:rPr>
        <w:t>ПРИКАЗ от 9 июля 2021 г. N П/0303 ОБ УТВЕРЖДЕНИИ ПЕРЕЧНЯ ИНДИКАТОРОВ РИСКА НАРУШЕНИЯ ОБЯЗАТЕЛЬНЫХ ТРЕБОВАНИЙ ПРИ ОСУЩЕСТВЛЕНИИ ФЕДЕРАЛЬНОЙ СЛУЖБОЙ ГОСУДАРСТВЕННОЙ РЕГИСТРАЦИИ, КАДАСТРА И КАРТОГРАФИИ И ЕЕ ТЕРРИТОРИАЛЬНЫМИ ОРГАНАМИ ФЕДЕРАЛЬНОГО ГОСУДАРСТВЕННОГО ЗЕМЕЛЬНОГО КОНТРОЛЯ (НАДЗОРА</w:t>
      </w:r>
      <w:r w:rsidR="006F5790" w:rsidRPr="00051330">
        <w:rPr>
          <w:rFonts w:ascii="Times New Roman" w:hAnsi="Times New Roman" w:cs="Times New Roman"/>
        </w:rPr>
        <w:t>)</w:t>
      </w:r>
      <w:r w:rsidR="004B3415" w:rsidRPr="00051330">
        <w:rPr>
          <w:rFonts w:ascii="Times New Roman" w:hAnsi="Times New Roman" w:cs="Times New Roman"/>
        </w:rPr>
        <w:t>.</w:t>
      </w:r>
    </w:p>
    <w:p w14:paraId="0D660512" w14:textId="77777777" w:rsidR="00FA5387" w:rsidRPr="00051330" w:rsidRDefault="00FA5387" w:rsidP="002004A7">
      <w:pPr>
        <w:pStyle w:val="s1"/>
        <w:ind w:left="426"/>
        <w:rPr>
          <w:rFonts w:ascii="Times New Roman" w:eastAsia="Calibri" w:hAnsi="Times New Roman" w:cs="Times New Roman"/>
          <w:lang w:eastAsia="en-US"/>
        </w:rPr>
      </w:pPr>
      <w:r w:rsidRPr="00051330">
        <w:rPr>
          <w:rFonts w:ascii="Times New Roman" w:eastAsia="Calibri" w:hAnsi="Times New Roman" w:cs="Times New Roman"/>
          <w:lang w:eastAsia="en-US"/>
        </w:rPr>
        <w:t xml:space="preserve">2. Факт нахождения в собственности у физического лица одного или нескольких земельных участков общей площадью не менее </w:t>
      </w:r>
      <w:r w:rsidR="00013AB5" w:rsidRPr="00051330">
        <w:rPr>
          <w:rFonts w:ascii="Montserrat" w:hAnsi="Montserrat"/>
          <w:color w:val="273350"/>
          <w:shd w:val="clear" w:color="auto" w:fill="FFFFFF"/>
        </w:rPr>
        <w:t>4</w:t>
      </w:r>
      <w:r w:rsidRPr="00051330">
        <w:rPr>
          <w:rFonts w:ascii="Times New Roman" w:eastAsia="Calibri" w:hAnsi="Times New Roman" w:cs="Times New Roman"/>
          <w:lang w:eastAsia="en-US"/>
        </w:rPr>
        <w:t xml:space="preserve"> гектаров при одновременном наличии следующих условий: </w:t>
      </w:r>
    </w:p>
    <w:p w14:paraId="1DDD2F4D" w14:textId="77777777" w:rsidR="00FA5387" w:rsidRPr="00051330" w:rsidRDefault="00FA5387" w:rsidP="002004A7">
      <w:pPr>
        <w:pStyle w:val="s1"/>
        <w:ind w:left="426"/>
        <w:rPr>
          <w:rFonts w:ascii="Times New Roman" w:eastAsia="Calibri" w:hAnsi="Times New Roman" w:cs="Times New Roman"/>
          <w:lang w:eastAsia="en-US"/>
        </w:rPr>
      </w:pPr>
      <w:r w:rsidRPr="00051330">
        <w:rPr>
          <w:rFonts w:ascii="Times New Roman" w:eastAsia="Calibri" w:hAnsi="Times New Roman" w:cs="Times New Roman"/>
          <w:lang w:eastAsia="en-US"/>
        </w:rPr>
        <w:t xml:space="preserve">1) каждый из указанных участков находится в собственности более трех лет; </w:t>
      </w:r>
    </w:p>
    <w:p w14:paraId="496C5372" w14:textId="77777777" w:rsidR="00FA5387" w:rsidRPr="00051330" w:rsidRDefault="00FA5387" w:rsidP="002004A7">
      <w:pPr>
        <w:pStyle w:val="s1"/>
        <w:ind w:left="426"/>
        <w:rPr>
          <w:rFonts w:ascii="Times New Roman" w:eastAsia="Calibri" w:hAnsi="Times New Roman" w:cs="Times New Roman"/>
          <w:lang w:eastAsia="en-US"/>
        </w:rPr>
      </w:pPr>
      <w:r w:rsidRPr="00051330">
        <w:rPr>
          <w:rFonts w:ascii="Times New Roman" w:eastAsia="Calibri" w:hAnsi="Times New Roman" w:cs="Times New Roman"/>
          <w:lang w:eastAsia="en-US"/>
        </w:rPr>
        <w:t xml:space="preserve">2) лицо имеет постоянную регистрацию на территории иного субъекта Российской Федерации, не имеющего общую административную границу с земельным участком; </w:t>
      </w:r>
    </w:p>
    <w:p w14:paraId="5BCA1846" w14:textId="77777777" w:rsidR="006F5790" w:rsidRPr="00051330" w:rsidRDefault="00FA5387" w:rsidP="002004A7">
      <w:pPr>
        <w:pStyle w:val="s1"/>
        <w:ind w:left="426"/>
        <w:rPr>
          <w:rFonts w:ascii="Times New Roman" w:eastAsia="Calibri" w:hAnsi="Times New Roman" w:cs="Times New Roman"/>
          <w:lang w:eastAsia="en-US"/>
        </w:rPr>
      </w:pPr>
      <w:r w:rsidRPr="00051330">
        <w:rPr>
          <w:rFonts w:ascii="Times New Roman" w:eastAsia="Calibri" w:hAnsi="Times New Roman" w:cs="Times New Roman"/>
          <w:lang w:eastAsia="en-US"/>
        </w:rPr>
        <w:t>3) земельные участки не переданы во владение или пользование иным лицам по договорам, подл</w:t>
      </w:r>
      <w:r w:rsidR="006F5790" w:rsidRPr="00051330">
        <w:rPr>
          <w:rFonts w:ascii="Times New Roman" w:eastAsia="Calibri" w:hAnsi="Times New Roman" w:cs="Times New Roman"/>
          <w:lang w:eastAsia="en-US"/>
        </w:rPr>
        <w:t>ежащим регистрации по данным Р</w:t>
      </w:r>
      <w:r w:rsidR="00013AB5" w:rsidRPr="00051330">
        <w:rPr>
          <w:rFonts w:ascii="Times New Roman" w:eastAsia="Calibri" w:hAnsi="Times New Roman" w:cs="Times New Roman"/>
          <w:lang w:eastAsia="en-US"/>
        </w:rPr>
        <w:t>осреестра</w:t>
      </w:r>
      <w:r w:rsidR="006F5790" w:rsidRPr="00051330">
        <w:rPr>
          <w:rFonts w:ascii="Times New Roman" w:eastAsia="Calibri" w:hAnsi="Times New Roman" w:cs="Times New Roman"/>
          <w:lang w:eastAsia="en-US"/>
        </w:rPr>
        <w:t>.</w:t>
      </w:r>
      <w:r w:rsidR="00013AB5" w:rsidRPr="00051330">
        <w:rPr>
          <w:rFonts w:ascii="Times New Roman" w:eastAsia="Calibri" w:hAnsi="Times New Roman" w:cs="Times New Roman"/>
          <w:lang w:eastAsia="en-US"/>
        </w:rPr>
        <w:t xml:space="preserve"> </w:t>
      </w:r>
    </w:p>
    <w:p w14:paraId="32894CAA" w14:textId="18B4817B" w:rsidR="00FA5387" w:rsidRPr="00051330" w:rsidRDefault="00FA5387" w:rsidP="002004A7">
      <w:pPr>
        <w:pStyle w:val="s1"/>
        <w:ind w:left="426"/>
        <w:rPr>
          <w:rFonts w:ascii="Times New Roman" w:eastAsia="Calibri" w:hAnsi="Times New Roman" w:cs="Times New Roman"/>
          <w:highlight w:val="yellow"/>
          <w:lang w:eastAsia="en-US"/>
        </w:rPr>
      </w:pPr>
      <w:r w:rsidRPr="00051330">
        <w:rPr>
          <w:rFonts w:ascii="Times New Roman" w:eastAsia="Calibri" w:hAnsi="Times New Roman" w:cs="Times New Roman"/>
          <w:lang w:eastAsia="en-US"/>
        </w:rPr>
        <w:t>3. Наличие признаков негативных процессов на земельном участке, влияющих на состояние земель сельскохозяйственного назначения и уровень плодородия почвы (водная и ветровая эрозия, сели, подтопление, заболачивание, засоление, иссушение, уплотнение, загрязнение химическими веществами, в том числе радиоактивными, иными веществами и микроорганизмами, загрязнение отходами производства и потребления)</w:t>
      </w:r>
      <w:r w:rsidR="00AA6B26" w:rsidRPr="00051330">
        <w:rPr>
          <w:b/>
          <w:bCs/>
          <w:color w:val="000000"/>
          <w:shd w:val="clear" w:color="auto" w:fill="FFFFFF"/>
        </w:rPr>
        <w:t xml:space="preserve"> </w:t>
      </w:r>
      <w:hyperlink r:id="rId9" w:history="1">
        <w:r w:rsidR="00AA6B26" w:rsidRPr="00051330">
          <w:rPr>
            <w:rStyle w:val="a5"/>
            <w:rFonts w:ascii="Times New Roman" w:hAnsi="Times New Roman" w:cs="Times New Roman"/>
            <w:bCs/>
            <w:color w:val="000000" w:themeColor="text1"/>
            <w:u w:val="none"/>
          </w:rPr>
          <w:t xml:space="preserve">Приказ Минсельхоза России от 18.06.2021 N 402 "Об утверждении перечня индикаторов риска нарушения обязательных требований при осуществлении Федеральной службой по ветеринарному и фитосанитарному надзору федерального государственного земельного контроля (надзора) в отношении земель сельскохозяйственного назначения, оборот которых </w:t>
        </w:r>
        <w:r w:rsidR="00AA6B26" w:rsidRPr="00051330">
          <w:rPr>
            <w:rStyle w:val="a5"/>
            <w:rFonts w:ascii="Times New Roman" w:hAnsi="Times New Roman" w:cs="Times New Roman"/>
            <w:bCs/>
            <w:color w:val="000000" w:themeColor="text1"/>
            <w:u w:val="none"/>
          </w:rPr>
          <w:lastRenderedPageBreak/>
          <w:t>регулируется Федеральным законом "Об обороте земель сельскохозяйственного назначения", и виноградопригодных земель" (Зарегистрировано в Минюсте России 15.09.2021 N 65005)</w:t>
        </w:r>
      </w:hyperlink>
      <w:r w:rsidRPr="00051330">
        <w:rPr>
          <w:rFonts w:ascii="Times New Roman" w:eastAsia="Calibri" w:hAnsi="Times New Roman" w:cs="Times New Roman"/>
          <w:color w:val="000000" w:themeColor="text1"/>
          <w:lang w:eastAsia="en-US"/>
        </w:rPr>
        <w:t xml:space="preserve"> </w:t>
      </w:r>
    </w:p>
    <w:p w14:paraId="584ED7D8" w14:textId="77777777" w:rsidR="00FA5387" w:rsidRPr="00051330" w:rsidRDefault="00FA5387" w:rsidP="002004A7">
      <w:pPr>
        <w:pStyle w:val="14"/>
        <w:ind w:left="426" w:firstLine="850"/>
        <w:jc w:val="both"/>
        <w:rPr>
          <w:rFonts w:ascii="Times New Roman" w:eastAsia="Calibri" w:hAnsi="Times New Roman" w:cs="Times New Roman"/>
          <w:sz w:val="26"/>
          <w:szCs w:val="26"/>
          <w:highlight w:val="yellow"/>
          <w:lang w:eastAsia="en-US"/>
        </w:rPr>
      </w:pPr>
      <w:r w:rsidRPr="00051330">
        <w:rPr>
          <w:rFonts w:ascii="Times New Roman" w:eastAsia="Calibri" w:hAnsi="Times New Roman" w:cs="Times New Roman"/>
          <w:sz w:val="26"/>
          <w:szCs w:val="26"/>
          <w:lang w:eastAsia="en-US"/>
        </w:rPr>
        <w:t xml:space="preserve">4. Отсутствие объектов капитального строительства, признаков ведения строительных работ, связанных с возведением объектов капитального строительства на земельном участке, предназначенном для жилищного или иного строительства, по истечении </w:t>
      </w:r>
      <w:r w:rsidR="00013716" w:rsidRPr="00051330">
        <w:rPr>
          <w:rFonts w:ascii="Times New Roman" w:eastAsia="Calibri" w:hAnsi="Times New Roman" w:cs="Times New Roman"/>
          <w:sz w:val="26"/>
          <w:szCs w:val="26"/>
          <w:lang w:eastAsia="en-US"/>
        </w:rPr>
        <w:t>трех</w:t>
      </w:r>
      <w:r w:rsidRPr="00051330">
        <w:rPr>
          <w:rFonts w:ascii="Times New Roman" w:eastAsia="Calibri" w:hAnsi="Times New Roman" w:cs="Times New Roman"/>
          <w:sz w:val="26"/>
          <w:szCs w:val="26"/>
          <w:lang w:eastAsia="en-US"/>
        </w:rPr>
        <w:t xml:space="preserve"> лет с даты государственной регистрации права собственности на такой земельный участок лица, являющегося собственником такого земельного участка </w:t>
      </w:r>
      <w:r w:rsidR="006F5790" w:rsidRPr="00051330">
        <w:rPr>
          <w:rFonts w:ascii="Times New Roman" w:eastAsia="Calibri" w:hAnsi="Times New Roman" w:cs="Times New Roman"/>
          <w:sz w:val="26"/>
          <w:szCs w:val="26"/>
          <w:lang w:eastAsia="en-US"/>
        </w:rPr>
        <w:t>Росреестра.</w:t>
      </w:r>
    </w:p>
    <w:p w14:paraId="63BB5B40" w14:textId="77777777" w:rsidR="00FA5387" w:rsidRPr="00051330" w:rsidRDefault="00FA5387" w:rsidP="002004A7">
      <w:pPr>
        <w:pStyle w:val="14"/>
        <w:ind w:left="426" w:firstLine="850"/>
        <w:jc w:val="both"/>
        <w:rPr>
          <w:rFonts w:ascii="Times New Roman" w:eastAsia="Calibri" w:hAnsi="Times New Roman" w:cs="Times New Roman"/>
          <w:b/>
          <w:sz w:val="26"/>
          <w:szCs w:val="26"/>
          <w:lang w:eastAsia="en-US"/>
        </w:rPr>
      </w:pPr>
      <w:r w:rsidRPr="00051330">
        <w:rPr>
          <w:rFonts w:ascii="Times New Roman" w:eastAsia="Calibri" w:hAnsi="Times New Roman" w:cs="Times New Roman"/>
          <w:sz w:val="26"/>
          <w:szCs w:val="26"/>
          <w:lang w:eastAsia="en-US"/>
        </w:rPr>
        <w:t>5. Наличие по состоянию на начало года, следующего за отчетным, у юридического лица или индивидуального предпринимателя в собственности или ином владении земельного участка сельскохозяйственного назначения при условии, что в перечне видов экономической деятельности данного лица в ЕГРЮЛ/ЕГРИП отсутствуют виды деятельности, указанные в подразделах 01.1-01.6 раздела 1. «Растениеводство и животноводство, охота и предоставление соответствующ</w:t>
      </w:r>
      <w:r w:rsidR="006F5790" w:rsidRPr="00051330">
        <w:rPr>
          <w:rFonts w:ascii="Times New Roman" w:eastAsia="Calibri" w:hAnsi="Times New Roman" w:cs="Times New Roman"/>
          <w:sz w:val="26"/>
          <w:szCs w:val="26"/>
          <w:lang w:eastAsia="en-US"/>
        </w:rPr>
        <w:t>их услуг в этих областях» ОКВЭД.</w:t>
      </w:r>
      <w:r w:rsidR="006F5790" w:rsidRPr="00051330">
        <w:rPr>
          <w:rStyle w:val="30"/>
          <w:rFonts w:ascii="Arial" w:hAnsi="Arial" w:cs="Arial"/>
          <w:color w:val="333333"/>
          <w:sz w:val="26"/>
          <w:szCs w:val="26"/>
          <w:shd w:val="clear" w:color="auto" w:fill="FFFFFF"/>
        </w:rPr>
        <w:t xml:space="preserve"> </w:t>
      </w:r>
      <w:r w:rsidR="006F5790" w:rsidRPr="00051330">
        <w:rPr>
          <w:rStyle w:val="aff7"/>
          <w:rFonts w:ascii="Times New Roman" w:hAnsi="Times New Roman" w:cs="Times New Roman"/>
          <w:b w:val="0"/>
          <w:color w:val="000000" w:themeColor="text1"/>
          <w:sz w:val="26"/>
          <w:szCs w:val="26"/>
          <w:shd w:val="clear" w:color="auto" w:fill="FFFFFF"/>
        </w:rPr>
        <w:t>Федеральный закон от 24.07.2002 №101-ФЗ (ред. от 26.12.2024) «Об обороте земель сельскохозяйственного назначения»</w:t>
      </w:r>
      <w:r w:rsidR="006F5790" w:rsidRPr="00051330">
        <w:rPr>
          <w:rFonts w:ascii="Times New Roman" w:hAnsi="Times New Roman" w:cs="Times New Roman"/>
          <w:b/>
          <w:color w:val="000000" w:themeColor="text1"/>
          <w:sz w:val="26"/>
          <w:szCs w:val="26"/>
          <w:shd w:val="clear" w:color="auto" w:fill="FFFFFF"/>
        </w:rPr>
        <w:t>.</w:t>
      </w:r>
      <w:r w:rsidR="006F5790" w:rsidRPr="00051330">
        <w:rPr>
          <w:rFonts w:ascii="Times New Roman" w:hAnsi="Times New Roman" w:cs="Times New Roman"/>
          <w:b/>
          <w:color w:val="333333"/>
          <w:sz w:val="26"/>
          <w:szCs w:val="26"/>
          <w:shd w:val="clear" w:color="auto" w:fill="FFFFFF"/>
        </w:rPr>
        <w:t> </w:t>
      </w:r>
    </w:p>
    <w:p w14:paraId="25A881AA" w14:textId="77777777" w:rsidR="00FA5387" w:rsidRPr="00051330" w:rsidRDefault="00FA5387" w:rsidP="00FA5387">
      <w:pPr>
        <w:pStyle w:val="ConsPlusNormal"/>
        <w:ind w:firstLine="0"/>
        <w:jc w:val="both"/>
        <w:rPr>
          <w:rFonts w:ascii="Times New Roman" w:eastAsia="Calibri" w:hAnsi="Times New Roman" w:cs="Times New Roman"/>
          <w:b/>
          <w:bCs/>
          <w:sz w:val="26"/>
          <w:szCs w:val="26"/>
          <w:lang w:eastAsia="en-US"/>
        </w:rPr>
      </w:pPr>
    </w:p>
    <w:p w14:paraId="4C832150" w14:textId="77777777" w:rsidR="00FA5387" w:rsidRPr="00051330" w:rsidRDefault="00FA5387" w:rsidP="00FA5387">
      <w:pPr>
        <w:pStyle w:val="ConsPlusNormal"/>
        <w:ind w:firstLine="0"/>
        <w:jc w:val="both"/>
        <w:rPr>
          <w:rFonts w:ascii="Times New Roman" w:eastAsia="Calibri" w:hAnsi="Times New Roman" w:cs="Times New Roman"/>
          <w:b/>
          <w:bCs/>
          <w:sz w:val="26"/>
          <w:szCs w:val="26"/>
          <w:lang w:eastAsia="en-US"/>
        </w:rPr>
      </w:pPr>
    </w:p>
    <w:p w14:paraId="5DA1C9A3" w14:textId="77777777" w:rsidR="00FA5387" w:rsidRPr="00051330" w:rsidRDefault="00FA5387" w:rsidP="00FA5387">
      <w:pPr>
        <w:pStyle w:val="ConsPlusNormal"/>
        <w:ind w:firstLine="0"/>
        <w:jc w:val="both"/>
        <w:rPr>
          <w:rFonts w:ascii="Times New Roman" w:eastAsia="Calibri" w:hAnsi="Times New Roman" w:cs="Times New Roman"/>
          <w:b/>
          <w:bCs/>
          <w:sz w:val="26"/>
          <w:szCs w:val="26"/>
          <w:lang w:eastAsia="en-US"/>
        </w:rPr>
      </w:pPr>
    </w:p>
    <w:p w14:paraId="22C1484F" w14:textId="77777777" w:rsidR="00FA5387" w:rsidRPr="00051330" w:rsidRDefault="00FA5387" w:rsidP="00FA5387">
      <w:pPr>
        <w:pStyle w:val="ConsPlusNormal"/>
        <w:ind w:firstLine="0"/>
        <w:jc w:val="both"/>
        <w:rPr>
          <w:rFonts w:ascii="Times New Roman" w:eastAsia="Calibri" w:hAnsi="Times New Roman" w:cs="Times New Roman"/>
          <w:b/>
          <w:bCs/>
          <w:sz w:val="26"/>
          <w:szCs w:val="26"/>
          <w:lang w:eastAsia="en-US"/>
        </w:rPr>
      </w:pPr>
    </w:p>
    <w:p w14:paraId="6BFFCD39" w14:textId="77777777" w:rsidR="00FA5387" w:rsidRPr="00051330" w:rsidRDefault="00FA5387" w:rsidP="00FA5387">
      <w:pPr>
        <w:pStyle w:val="ConsPlusNormal"/>
        <w:ind w:firstLine="0"/>
        <w:jc w:val="both"/>
        <w:rPr>
          <w:rFonts w:ascii="Times New Roman" w:eastAsia="Calibri" w:hAnsi="Times New Roman" w:cs="Times New Roman"/>
          <w:b/>
          <w:bCs/>
          <w:sz w:val="26"/>
          <w:szCs w:val="26"/>
          <w:lang w:eastAsia="en-US"/>
        </w:rPr>
      </w:pPr>
    </w:p>
    <w:p w14:paraId="4F70EB55" w14:textId="77777777" w:rsidR="00FA5387" w:rsidRPr="00051330" w:rsidRDefault="00FA5387" w:rsidP="00FA5387">
      <w:pPr>
        <w:pStyle w:val="ConsPlusNormal"/>
        <w:ind w:firstLine="0"/>
        <w:jc w:val="both"/>
        <w:rPr>
          <w:rFonts w:ascii="Times New Roman" w:eastAsia="Calibri" w:hAnsi="Times New Roman" w:cs="Times New Roman"/>
          <w:b/>
          <w:bCs/>
          <w:sz w:val="26"/>
          <w:szCs w:val="26"/>
          <w:lang w:eastAsia="en-US"/>
        </w:rPr>
      </w:pPr>
    </w:p>
    <w:p w14:paraId="3A00FDD0" w14:textId="77777777" w:rsidR="00FA5387" w:rsidRPr="00051330" w:rsidRDefault="00FA5387" w:rsidP="00FA5387">
      <w:pPr>
        <w:pStyle w:val="ConsPlusNormal"/>
        <w:ind w:firstLine="0"/>
        <w:jc w:val="both"/>
        <w:rPr>
          <w:rFonts w:ascii="Times New Roman" w:eastAsia="Calibri" w:hAnsi="Times New Roman" w:cs="Times New Roman"/>
          <w:b/>
          <w:bCs/>
          <w:sz w:val="26"/>
          <w:szCs w:val="26"/>
          <w:lang w:eastAsia="en-US"/>
        </w:rPr>
      </w:pPr>
    </w:p>
    <w:p w14:paraId="5315D78C" w14:textId="77777777" w:rsidR="00FA5387" w:rsidRPr="00051330" w:rsidRDefault="00FA5387" w:rsidP="00FA5387">
      <w:pPr>
        <w:pStyle w:val="ConsPlusNormal"/>
        <w:ind w:firstLine="0"/>
        <w:jc w:val="both"/>
        <w:rPr>
          <w:rFonts w:ascii="Times New Roman" w:eastAsia="Calibri" w:hAnsi="Times New Roman" w:cs="Times New Roman"/>
          <w:b/>
          <w:bCs/>
          <w:sz w:val="26"/>
          <w:szCs w:val="26"/>
          <w:lang w:eastAsia="en-US"/>
        </w:rPr>
      </w:pPr>
    </w:p>
    <w:p w14:paraId="07FAFE8A" w14:textId="77777777" w:rsidR="000B4779" w:rsidRDefault="000B4779" w:rsidP="00FA5387">
      <w:pPr>
        <w:pStyle w:val="ConsPlusNormal"/>
        <w:ind w:firstLine="0"/>
        <w:jc w:val="both"/>
        <w:rPr>
          <w:rFonts w:ascii="Times New Roman" w:eastAsia="Calibri" w:hAnsi="Times New Roman" w:cs="Times New Roman"/>
          <w:b/>
          <w:bCs/>
          <w:sz w:val="28"/>
          <w:szCs w:val="28"/>
          <w:lang w:eastAsia="en-US"/>
        </w:rPr>
        <w:sectPr w:rsidR="000B4779" w:rsidSect="00076E3F">
          <w:pgSz w:w="11906" w:h="16838"/>
          <w:pgMar w:top="709" w:right="567" w:bottom="568" w:left="567" w:header="708" w:footer="708" w:gutter="0"/>
          <w:cols w:space="708"/>
          <w:docGrid w:linePitch="360"/>
        </w:sectPr>
      </w:pPr>
    </w:p>
    <w:p w14:paraId="43039E18" w14:textId="77777777" w:rsidR="000B4779" w:rsidRDefault="000B4779" w:rsidP="00FA5387">
      <w:pPr>
        <w:pStyle w:val="ConsPlusNormal"/>
        <w:ind w:firstLine="0"/>
        <w:jc w:val="both"/>
        <w:rPr>
          <w:rFonts w:ascii="Times New Roman" w:eastAsia="Calibri" w:hAnsi="Times New Roman" w:cs="Times New Roman"/>
          <w:b/>
          <w:bCs/>
          <w:sz w:val="28"/>
          <w:szCs w:val="28"/>
          <w:lang w:eastAsia="en-US"/>
        </w:rPr>
      </w:pPr>
    </w:p>
    <w:p w14:paraId="667AD0EF" w14:textId="5CB9E325" w:rsidR="00E901CC" w:rsidRDefault="000B4779" w:rsidP="000B4779">
      <w:pPr>
        <w:pStyle w:val="17"/>
        <w:tabs>
          <w:tab w:val="right" w:pos="10206"/>
        </w:tabs>
        <w:spacing w:line="240" w:lineRule="auto"/>
        <w:ind w:firstLine="0"/>
        <w:rPr>
          <w:sz w:val="28"/>
          <w:szCs w:val="28"/>
        </w:rPr>
      </w:pPr>
      <w:r>
        <w:rPr>
          <w:rFonts w:eastAsia="Calibri"/>
          <w:b/>
          <w:bCs/>
          <w:sz w:val="28"/>
          <w:szCs w:val="28"/>
          <w:lang w:eastAsia="en-US"/>
        </w:rPr>
        <w:t xml:space="preserve">                                                                                                                                                     </w:t>
      </w:r>
      <w:r w:rsidR="00E901CC">
        <w:rPr>
          <w:sz w:val="28"/>
          <w:szCs w:val="28"/>
        </w:rPr>
        <w:t xml:space="preserve"> Приложение № 3</w:t>
      </w:r>
    </w:p>
    <w:p w14:paraId="10AE5318" w14:textId="77777777" w:rsidR="00E901CC" w:rsidRDefault="00E901CC" w:rsidP="000B4779">
      <w:pPr>
        <w:pStyle w:val="17"/>
        <w:tabs>
          <w:tab w:val="left" w:pos="6946"/>
        </w:tabs>
        <w:spacing w:line="240" w:lineRule="auto"/>
        <w:ind w:left="10490" w:firstLine="0"/>
        <w:rPr>
          <w:bCs/>
          <w:color w:val="000000"/>
          <w:sz w:val="24"/>
          <w:szCs w:val="24"/>
          <w:highlight w:val="yellow"/>
        </w:rPr>
      </w:pPr>
      <w:r w:rsidRPr="00DA0378">
        <w:rPr>
          <w:sz w:val="24"/>
          <w:szCs w:val="24"/>
        </w:rPr>
        <w:t xml:space="preserve">к Положению </w:t>
      </w:r>
      <w:r w:rsidRPr="00746CA1">
        <w:rPr>
          <w:bCs/>
          <w:color w:val="000000"/>
          <w:sz w:val="24"/>
          <w:szCs w:val="24"/>
        </w:rPr>
        <w:t xml:space="preserve">о муниципальном </w:t>
      </w:r>
      <w:r>
        <w:rPr>
          <w:bCs/>
          <w:color w:val="000000"/>
          <w:sz w:val="24"/>
          <w:szCs w:val="24"/>
        </w:rPr>
        <w:t>земельном</w:t>
      </w:r>
      <w:r w:rsidRPr="00746CA1">
        <w:rPr>
          <w:bCs/>
          <w:color w:val="000000"/>
          <w:sz w:val="24"/>
          <w:szCs w:val="24"/>
        </w:rPr>
        <w:t xml:space="preserve"> контроле </w:t>
      </w:r>
      <w:r>
        <w:rPr>
          <w:bCs/>
          <w:color w:val="000000"/>
          <w:sz w:val="24"/>
          <w:szCs w:val="24"/>
        </w:rPr>
        <w:t>в границах Дубровского муниципального района Брянской области.</w:t>
      </w:r>
    </w:p>
    <w:p w14:paraId="0AB67346" w14:textId="77777777" w:rsidR="00FA5387" w:rsidRDefault="00FA5387" w:rsidP="000B4779">
      <w:pPr>
        <w:pStyle w:val="ConsPlusNormal"/>
        <w:ind w:left="10490" w:firstLine="0"/>
        <w:jc w:val="both"/>
        <w:rPr>
          <w:rFonts w:ascii="Times New Roman" w:eastAsia="Calibri" w:hAnsi="Times New Roman" w:cs="Times New Roman"/>
          <w:b/>
          <w:bCs/>
          <w:sz w:val="28"/>
          <w:szCs w:val="28"/>
          <w:lang w:eastAsia="en-US"/>
        </w:rPr>
      </w:pPr>
    </w:p>
    <w:p w14:paraId="1470F6B6" w14:textId="77777777" w:rsidR="00E901CC" w:rsidRPr="00E901CC" w:rsidRDefault="00E901CC" w:rsidP="00644AFD">
      <w:pPr>
        <w:pStyle w:val="14"/>
        <w:jc w:val="center"/>
        <w:rPr>
          <w:b/>
          <w:bCs/>
          <w:sz w:val="28"/>
          <w:szCs w:val="28"/>
        </w:rPr>
      </w:pPr>
      <w:r w:rsidRPr="00E901CC">
        <w:rPr>
          <w:rFonts w:ascii="Times New Roman" w:hAnsi="Times New Roman" w:cs="Times New Roman"/>
          <w:b/>
          <w:bCs/>
          <w:color w:val="000000"/>
          <w:sz w:val="28"/>
          <w:szCs w:val="28"/>
        </w:rPr>
        <w:t>Ключевые показатели муниципального земельного контроля в границах Дубровского муниципального района Брянской области и их целевые значения</w:t>
      </w:r>
    </w:p>
    <w:p w14:paraId="4CB55306" w14:textId="77777777" w:rsidR="00E901CC" w:rsidRPr="00E901CC" w:rsidRDefault="00E901CC" w:rsidP="00E901CC">
      <w:pPr>
        <w:pStyle w:val="14"/>
        <w:ind w:firstLine="709"/>
        <w:jc w:val="center"/>
        <w:rPr>
          <w:rFonts w:ascii="Times New Roman" w:hAnsi="Times New Roman" w:cs="Times New Roman"/>
          <w:b/>
          <w:color w:val="000000"/>
        </w:rPr>
      </w:pPr>
    </w:p>
    <w:p w14:paraId="633EDBC7" w14:textId="77777777" w:rsidR="00FA5387" w:rsidRDefault="00FA5387" w:rsidP="00FA5387">
      <w:pPr>
        <w:pStyle w:val="ConsPlusNormal"/>
        <w:ind w:firstLine="0"/>
        <w:jc w:val="both"/>
        <w:rPr>
          <w:rFonts w:ascii="Times New Roman" w:eastAsia="Calibri" w:hAnsi="Times New Roman" w:cs="Times New Roman"/>
          <w:b/>
          <w:bCs/>
          <w:sz w:val="28"/>
          <w:szCs w:val="28"/>
          <w:lang w:eastAsia="en-US"/>
        </w:rPr>
      </w:pPr>
    </w:p>
    <w:p w14:paraId="7D824FE2" w14:textId="77777777" w:rsidR="00E901CC" w:rsidRDefault="00E901CC" w:rsidP="00FA5387">
      <w:pPr>
        <w:pStyle w:val="ConsPlusNormal"/>
        <w:ind w:firstLine="0"/>
        <w:jc w:val="both"/>
        <w:rPr>
          <w:rFonts w:ascii="Times New Roman" w:eastAsia="Calibri" w:hAnsi="Times New Roman" w:cs="Times New Roman"/>
          <w:b/>
          <w:bCs/>
          <w:sz w:val="28"/>
          <w:szCs w:val="28"/>
          <w:lang w:eastAsia="en-US"/>
        </w:rPr>
      </w:pPr>
    </w:p>
    <w:p w14:paraId="0B3F9534" w14:textId="77777777" w:rsidR="000B4779" w:rsidRPr="00332704" w:rsidRDefault="000B4779" w:rsidP="000B4779">
      <w:pPr>
        <w:jc w:val="center"/>
        <w:rPr>
          <w:b/>
          <w:sz w:val="28"/>
          <w:szCs w:val="28"/>
        </w:rPr>
      </w:pPr>
    </w:p>
    <w:tbl>
      <w:tblPr>
        <w:tblW w:w="15610" w:type="dxa"/>
        <w:tblInd w:w="-43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3969"/>
        <w:gridCol w:w="2410"/>
        <w:gridCol w:w="4253"/>
        <w:gridCol w:w="1133"/>
        <w:gridCol w:w="709"/>
        <w:gridCol w:w="850"/>
        <w:gridCol w:w="850"/>
        <w:gridCol w:w="852"/>
        <w:gridCol w:w="16"/>
      </w:tblGrid>
      <w:tr w:rsidR="000B4779" w14:paraId="6E869B4C" w14:textId="77777777" w:rsidTr="0031076B">
        <w:trPr>
          <w:trHeight w:val="456"/>
        </w:trPr>
        <w:tc>
          <w:tcPr>
            <w:tcW w:w="15610" w:type="dxa"/>
            <w:gridSpan w:val="10"/>
            <w:tcBorders>
              <w:top w:val="single" w:sz="4" w:space="0" w:color="auto"/>
              <w:left w:val="single" w:sz="4" w:space="0" w:color="auto"/>
              <w:bottom w:val="single" w:sz="4" w:space="0" w:color="auto"/>
            </w:tcBorders>
          </w:tcPr>
          <w:p w14:paraId="214BA85C" w14:textId="77777777" w:rsidR="000B4779" w:rsidRDefault="000B4779" w:rsidP="0031076B">
            <w:pPr>
              <w:pStyle w:val="aff6"/>
            </w:pPr>
            <w:r>
              <w:t xml:space="preserve">Наименование органа местного самоуправления: </w:t>
            </w:r>
            <w:r w:rsidRPr="00332704">
              <w:rPr>
                <w:b/>
              </w:rPr>
              <w:t>Администрация Дубровского района</w:t>
            </w:r>
          </w:p>
        </w:tc>
      </w:tr>
      <w:tr w:rsidR="000B4779" w14:paraId="49DF480D" w14:textId="77777777" w:rsidTr="0031076B">
        <w:trPr>
          <w:gridAfter w:val="1"/>
          <w:wAfter w:w="16" w:type="dxa"/>
          <w:trHeight w:val="461"/>
        </w:trPr>
        <w:tc>
          <w:tcPr>
            <w:tcW w:w="568" w:type="dxa"/>
            <w:vMerge w:val="restart"/>
            <w:tcBorders>
              <w:top w:val="single" w:sz="4" w:space="0" w:color="auto"/>
              <w:left w:val="single" w:sz="4" w:space="0" w:color="auto"/>
              <w:right w:val="single" w:sz="4" w:space="0" w:color="auto"/>
            </w:tcBorders>
          </w:tcPr>
          <w:p w14:paraId="3D00B68F" w14:textId="77777777" w:rsidR="000B4779" w:rsidRPr="00441C9F" w:rsidRDefault="000B4779" w:rsidP="0031076B">
            <w:pPr>
              <w:pStyle w:val="aff6"/>
              <w:jc w:val="center"/>
            </w:pPr>
            <w:r w:rsidRPr="00441C9F">
              <w:rPr>
                <w:sz w:val="22"/>
              </w:rPr>
              <w:t>№ п/п</w:t>
            </w:r>
          </w:p>
        </w:tc>
        <w:tc>
          <w:tcPr>
            <w:tcW w:w="3969" w:type="dxa"/>
            <w:vMerge w:val="restart"/>
            <w:tcBorders>
              <w:top w:val="single" w:sz="4" w:space="0" w:color="auto"/>
              <w:left w:val="single" w:sz="4" w:space="0" w:color="auto"/>
              <w:right w:val="single" w:sz="4" w:space="0" w:color="auto"/>
            </w:tcBorders>
          </w:tcPr>
          <w:p w14:paraId="5F6860D7" w14:textId="77777777" w:rsidR="000B4779" w:rsidRPr="00441C9F" w:rsidRDefault="000B4779" w:rsidP="0031076B">
            <w:pPr>
              <w:pStyle w:val="aff6"/>
              <w:jc w:val="center"/>
            </w:pPr>
            <w:r w:rsidRPr="00441C9F">
              <w:rPr>
                <w:sz w:val="22"/>
              </w:rPr>
              <w:t>Наименование показателя</w:t>
            </w:r>
          </w:p>
        </w:tc>
        <w:tc>
          <w:tcPr>
            <w:tcW w:w="2410" w:type="dxa"/>
            <w:vMerge w:val="restart"/>
            <w:tcBorders>
              <w:top w:val="single" w:sz="4" w:space="0" w:color="auto"/>
              <w:left w:val="single" w:sz="4" w:space="0" w:color="auto"/>
              <w:right w:val="single" w:sz="4" w:space="0" w:color="auto"/>
            </w:tcBorders>
          </w:tcPr>
          <w:p w14:paraId="42581097" w14:textId="77777777" w:rsidR="000B4779" w:rsidRPr="00441C9F" w:rsidRDefault="000B4779" w:rsidP="0031076B">
            <w:pPr>
              <w:pStyle w:val="aff6"/>
              <w:jc w:val="center"/>
            </w:pPr>
            <w:r w:rsidRPr="00441C9F">
              <w:rPr>
                <w:sz w:val="22"/>
              </w:rPr>
              <w:t>Формула расчета</w:t>
            </w:r>
          </w:p>
        </w:tc>
        <w:tc>
          <w:tcPr>
            <w:tcW w:w="4253" w:type="dxa"/>
            <w:vMerge w:val="restart"/>
            <w:tcBorders>
              <w:top w:val="single" w:sz="4" w:space="0" w:color="auto"/>
              <w:left w:val="single" w:sz="4" w:space="0" w:color="auto"/>
              <w:right w:val="single" w:sz="4" w:space="0" w:color="auto"/>
            </w:tcBorders>
          </w:tcPr>
          <w:p w14:paraId="47814DB1" w14:textId="77777777" w:rsidR="000B4779" w:rsidRPr="00441C9F" w:rsidRDefault="000B4779" w:rsidP="0031076B">
            <w:pPr>
              <w:pStyle w:val="aff6"/>
              <w:jc w:val="center"/>
            </w:pPr>
            <w:r w:rsidRPr="00441C9F">
              <w:rPr>
                <w:sz w:val="22"/>
              </w:rPr>
              <w:t>Расшифровка (данных) переменных</w:t>
            </w:r>
          </w:p>
        </w:tc>
        <w:tc>
          <w:tcPr>
            <w:tcW w:w="1133" w:type="dxa"/>
            <w:vMerge w:val="restart"/>
            <w:tcBorders>
              <w:top w:val="single" w:sz="4" w:space="0" w:color="auto"/>
              <w:left w:val="single" w:sz="4" w:space="0" w:color="auto"/>
              <w:right w:val="single" w:sz="4" w:space="0" w:color="auto"/>
            </w:tcBorders>
          </w:tcPr>
          <w:p w14:paraId="468E5B2A" w14:textId="77777777" w:rsidR="000B4779" w:rsidRPr="00441C9F" w:rsidRDefault="000B4779" w:rsidP="0031076B">
            <w:pPr>
              <w:pStyle w:val="aff6"/>
              <w:jc w:val="center"/>
            </w:pPr>
            <w:r w:rsidRPr="00441C9F">
              <w:rPr>
                <w:sz w:val="22"/>
              </w:rPr>
              <w:t>Базовое значение</w:t>
            </w:r>
          </w:p>
          <w:p w14:paraId="5E4C2842" w14:textId="77777777" w:rsidR="000B4779" w:rsidRPr="00441C9F" w:rsidRDefault="000B4779" w:rsidP="0031076B">
            <w:pPr>
              <w:jc w:val="center"/>
              <w:rPr>
                <w:rFonts w:ascii="Times New Roman CYR" w:eastAsiaTheme="minorEastAsia" w:hAnsi="Times New Roman CYR" w:cs="Times New Roman CYR"/>
              </w:rPr>
            </w:pPr>
            <w:r>
              <w:rPr>
                <w:rFonts w:ascii="Times New Roman CYR" w:eastAsiaTheme="minorEastAsia" w:hAnsi="Times New Roman CYR" w:cs="Times New Roman CYR"/>
              </w:rPr>
              <w:t>2024</w:t>
            </w:r>
            <w:r w:rsidRPr="00441C9F">
              <w:rPr>
                <w:rFonts w:ascii="Times New Roman CYR" w:eastAsiaTheme="minorEastAsia" w:hAnsi="Times New Roman CYR" w:cs="Times New Roman CYR"/>
              </w:rPr>
              <w:t xml:space="preserve"> год</w:t>
            </w:r>
          </w:p>
        </w:tc>
        <w:tc>
          <w:tcPr>
            <w:tcW w:w="2409" w:type="dxa"/>
            <w:gridSpan w:val="3"/>
            <w:tcBorders>
              <w:top w:val="single" w:sz="4" w:space="0" w:color="auto"/>
              <w:left w:val="single" w:sz="4" w:space="0" w:color="auto"/>
              <w:bottom w:val="single" w:sz="4" w:space="0" w:color="auto"/>
              <w:right w:val="single" w:sz="4" w:space="0" w:color="auto"/>
            </w:tcBorders>
          </w:tcPr>
          <w:p w14:paraId="2AB14930" w14:textId="77777777" w:rsidR="000B4779" w:rsidRPr="00441C9F" w:rsidRDefault="000B4779" w:rsidP="0031076B">
            <w:pPr>
              <w:pStyle w:val="aff6"/>
              <w:jc w:val="center"/>
            </w:pPr>
            <w:r w:rsidRPr="00441C9F">
              <w:rPr>
                <w:sz w:val="22"/>
              </w:rPr>
              <w:t>Целевые (плановые) значения</w:t>
            </w:r>
          </w:p>
        </w:tc>
        <w:tc>
          <w:tcPr>
            <w:tcW w:w="852" w:type="dxa"/>
            <w:tcBorders>
              <w:top w:val="single" w:sz="4" w:space="0" w:color="auto"/>
              <w:left w:val="single" w:sz="4" w:space="0" w:color="auto"/>
            </w:tcBorders>
          </w:tcPr>
          <w:p w14:paraId="6E518EC7" w14:textId="77777777" w:rsidR="000B4779" w:rsidRPr="00441C9F" w:rsidRDefault="000B4779" w:rsidP="0031076B">
            <w:pPr>
              <w:pStyle w:val="aff6"/>
              <w:jc w:val="center"/>
            </w:pPr>
            <w:r w:rsidRPr="00441C9F">
              <w:rPr>
                <w:sz w:val="22"/>
              </w:rPr>
              <w:t xml:space="preserve">Примечания </w:t>
            </w:r>
          </w:p>
        </w:tc>
      </w:tr>
      <w:tr w:rsidR="000B4779" w14:paraId="07BBC14C" w14:textId="77777777" w:rsidTr="00076E3F">
        <w:trPr>
          <w:gridAfter w:val="1"/>
          <w:wAfter w:w="16" w:type="dxa"/>
          <w:trHeight w:val="432"/>
        </w:trPr>
        <w:tc>
          <w:tcPr>
            <w:tcW w:w="568" w:type="dxa"/>
            <w:vMerge/>
            <w:tcBorders>
              <w:left w:val="single" w:sz="4" w:space="0" w:color="auto"/>
              <w:bottom w:val="single" w:sz="4" w:space="0" w:color="auto"/>
              <w:right w:val="single" w:sz="4" w:space="0" w:color="auto"/>
            </w:tcBorders>
          </w:tcPr>
          <w:p w14:paraId="15DBF9F6" w14:textId="77777777" w:rsidR="000B4779" w:rsidRDefault="000B4779" w:rsidP="0031076B">
            <w:pPr>
              <w:pStyle w:val="aff5"/>
              <w:jc w:val="center"/>
            </w:pPr>
          </w:p>
        </w:tc>
        <w:tc>
          <w:tcPr>
            <w:tcW w:w="3969" w:type="dxa"/>
            <w:vMerge/>
            <w:tcBorders>
              <w:left w:val="single" w:sz="4" w:space="0" w:color="auto"/>
              <w:bottom w:val="single" w:sz="4" w:space="0" w:color="auto"/>
              <w:right w:val="single" w:sz="4" w:space="0" w:color="auto"/>
            </w:tcBorders>
          </w:tcPr>
          <w:p w14:paraId="331100AD" w14:textId="77777777" w:rsidR="000B4779" w:rsidRDefault="000B4779" w:rsidP="0031076B">
            <w:pPr>
              <w:pStyle w:val="aff5"/>
              <w:jc w:val="center"/>
            </w:pPr>
          </w:p>
        </w:tc>
        <w:tc>
          <w:tcPr>
            <w:tcW w:w="2410" w:type="dxa"/>
            <w:vMerge/>
            <w:tcBorders>
              <w:left w:val="single" w:sz="4" w:space="0" w:color="auto"/>
              <w:bottom w:val="single" w:sz="4" w:space="0" w:color="auto"/>
              <w:right w:val="single" w:sz="4" w:space="0" w:color="auto"/>
            </w:tcBorders>
          </w:tcPr>
          <w:p w14:paraId="2E53AA11" w14:textId="77777777" w:rsidR="000B4779" w:rsidRDefault="000B4779" w:rsidP="0031076B">
            <w:pPr>
              <w:pStyle w:val="aff5"/>
              <w:jc w:val="center"/>
            </w:pPr>
          </w:p>
        </w:tc>
        <w:tc>
          <w:tcPr>
            <w:tcW w:w="4253" w:type="dxa"/>
            <w:vMerge/>
            <w:tcBorders>
              <w:left w:val="single" w:sz="4" w:space="0" w:color="auto"/>
              <w:bottom w:val="single" w:sz="4" w:space="0" w:color="auto"/>
              <w:right w:val="single" w:sz="4" w:space="0" w:color="auto"/>
            </w:tcBorders>
          </w:tcPr>
          <w:p w14:paraId="5AB01103" w14:textId="77777777" w:rsidR="000B4779" w:rsidRDefault="000B4779" w:rsidP="0031076B">
            <w:pPr>
              <w:pStyle w:val="aff5"/>
              <w:jc w:val="center"/>
            </w:pPr>
          </w:p>
        </w:tc>
        <w:tc>
          <w:tcPr>
            <w:tcW w:w="1133" w:type="dxa"/>
            <w:vMerge/>
            <w:tcBorders>
              <w:left w:val="single" w:sz="4" w:space="0" w:color="auto"/>
              <w:bottom w:val="single" w:sz="4" w:space="0" w:color="auto"/>
              <w:right w:val="single" w:sz="4" w:space="0" w:color="auto"/>
            </w:tcBorders>
          </w:tcPr>
          <w:p w14:paraId="2F897AD4" w14:textId="77777777" w:rsidR="000B4779" w:rsidRDefault="000B4779" w:rsidP="0031076B">
            <w:pPr>
              <w:pStyle w:val="aff6"/>
              <w:jc w:val="center"/>
            </w:pPr>
          </w:p>
        </w:tc>
        <w:tc>
          <w:tcPr>
            <w:tcW w:w="709" w:type="dxa"/>
            <w:tcBorders>
              <w:top w:val="single" w:sz="4" w:space="0" w:color="auto"/>
              <w:left w:val="single" w:sz="4" w:space="0" w:color="auto"/>
              <w:bottom w:val="single" w:sz="4" w:space="0" w:color="auto"/>
              <w:right w:val="single" w:sz="4" w:space="0" w:color="auto"/>
            </w:tcBorders>
          </w:tcPr>
          <w:p w14:paraId="4839EF95" w14:textId="77777777" w:rsidR="000B4779" w:rsidRDefault="000B4779" w:rsidP="0031076B">
            <w:pPr>
              <w:pStyle w:val="aff6"/>
              <w:jc w:val="center"/>
            </w:pPr>
            <w:r>
              <w:t>2025год</w:t>
            </w:r>
          </w:p>
        </w:tc>
        <w:tc>
          <w:tcPr>
            <w:tcW w:w="850" w:type="dxa"/>
            <w:tcBorders>
              <w:top w:val="single" w:sz="4" w:space="0" w:color="auto"/>
              <w:left w:val="single" w:sz="4" w:space="0" w:color="auto"/>
              <w:bottom w:val="single" w:sz="4" w:space="0" w:color="auto"/>
              <w:right w:val="single" w:sz="4" w:space="0" w:color="auto"/>
            </w:tcBorders>
          </w:tcPr>
          <w:p w14:paraId="71A8F56D" w14:textId="77777777" w:rsidR="000B4779" w:rsidRDefault="000B4779" w:rsidP="0031076B">
            <w:pPr>
              <w:pStyle w:val="aff6"/>
              <w:jc w:val="center"/>
            </w:pPr>
            <w:r>
              <w:t>2026 год</w:t>
            </w:r>
          </w:p>
        </w:tc>
        <w:tc>
          <w:tcPr>
            <w:tcW w:w="850" w:type="dxa"/>
            <w:tcBorders>
              <w:top w:val="single" w:sz="4" w:space="0" w:color="auto"/>
              <w:left w:val="single" w:sz="4" w:space="0" w:color="auto"/>
              <w:bottom w:val="single" w:sz="4" w:space="0" w:color="auto"/>
              <w:right w:val="single" w:sz="4" w:space="0" w:color="auto"/>
            </w:tcBorders>
          </w:tcPr>
          <w:p w14:paraId="79DC4FAE" w14:textId="77777777" w:rsidR="000B4779" w:rsidRDefault="000B4779" w:rsidP="0031076B">
            <w:pPr>
              <w:pStyle w:val="aff6"/>
              <w:jc w:val="center"/>
            </w:pPr>
            <w:r>
              <w:t>2027 год</w:t>
            </w:r>
          </w:p>
        </w:tc>
        <w:tc>
          <w:tcPr>
            <w:tcW w:w="852" w:type="dxa"/>
            <w:tcBorders>
              <w:left w:val="single" w:sz="4" w:space="0" w:color="auto"/>
              <w:bottom w:val="single" w:sz="4" w:space="0" w:color="auto"/>
            </w:tcBorders>
          </w:tcPr>
          <w:p w14:paraId="13E9B46F" w14:textId="77777777" w:rsidR="000B4779" w:rsidRDefault="000B4779" w:rsidP="0031076B">
            <w:pPr>
              <w:pStyle w:val="aff5"/>
              <w:jc w:val="center"/>
            </w:pPr>
          </w:p>
        </w:tc>
      </w:tr>
      <w:tr w:rsidR="000B4779" w14:paraId="36E9B8A9" w14:textId="77777777" w:rsidTr="00076E3F">
        <w:trPr>
          <w:gridAfter w:val="1"/>
          <w:wAfter w:w="16" w:type="dxa"/>
          <w:trHeight w:val="974"/>
        </w:trPr>
        <w:tc>
          <w:tcPr>
            <w:tcW w:w="568" w:type="dxa"/>
            <w:tcBorders>
              <w:top w:val="single" w:sz="4" w:space="0" w:color="auto"/>
              <w:left w:val="single" w:sz="4" w:space="0" w:color="auto"/>
              <w:bottom w:val="single" w:sz="4" w:space="0" w:color="auto"/>
              <w:right w:val="single" w:sz="4" w:space="0" w:color="auto"/>
            </w:tcBorders>
          </w:tcPr>
          <w:p w14:paraId="48F33236" w14:textId="77777777" w:rsidR="000B4779" w:rsidRPr="00F17C20" w:rsidRDefault="000B4779" w:rsidP="0031076B">
            <w:pPr>
              <w:pStyle w:val="aff5"/>
              <w:jc w:val="left"/>
              <w:rPr>
                <w:rFonts w:ascii="Times New Roman" w:hAnsi="Times New Roman" w:cs="Times New Roman"/>
              </w:rPr>
            </w:pPr>
            <w:r>
              <w:rPr>
                <w:rFonts w:ascii="Times New Roman" w:hAnsi="Times New Roman" w:cs="Times New Roman"/>
              </w:rPr>
              <w:t>1</w:t>
            </w:r>
          </w:p>
        </w:tc>
        <w:tc>
          <w:tcPr>
            <w:tcW w:w="3969" w:type="dxa"/>
            <w:tcBorders>
              <w:top w:val="single" w:sz="4" w:space="0" w:color="auto"/>
              <w:left w:val="single" w:sz="4" w:space="0" w:color="auto"/>
              <w:bottom w:val="single" w:sz="4" w:space="0" w:color="auto"/>
              <w:right w:val="single" w:sz="4" w:space="0" w:color="auto"/>
            </w:tcBorders>
          </w:tcPr>
          <w:p w14:paraId="34DA24E6" w14:textId="77777777" w:rsidR="000B4779" w:rsidRPr="004D1A27" w:rsidRDefault="000B4779" w:rsidP="0031076B">
            <w:pPr>
              <w:pStyle w:val="aff5"/>
              <w:jc w:val="left"/>
              <w:rPr>
                <w:rFonts w:ascii="Times New Roman" w:hAnsi="Times New Roman" w:cs="Times New Roman"/>
              </w:rPr>
            </w:pPr>
            <w:r w:rsidRPr="004D1A27">
              <w:rPr>
                <w:rFonts w:ascii="Times New Roman" w:hAnsi="Times New Roman" w:cs="Times New Roman"/>
                <w:shd w:val="clear" w:color="auto" w:fill="FFFFFF"/>
              </w:rPr>
              <w:t xml:space="preserve">Материальный ущерб, причиненный землям, (почве сельскохозяйственного назначения) </w:t>
            </w:r>
            <w:r w:rsidRPr="004D1A27">
              <w:rPr>
                <w:rFonts w:ascii="Times New Roman" w:eastAsia="Times New Roman" w:hAnsi="Times New Roman" w:cs="Times New Roman"/>
              </w:rPr>
              <w:t xml:space="preserve">по вине контролируемых </w:t>
            </w:r>
            <w:r w:rsidRPr="004D1A27">
              <w:rPr>
                <w:rFonts w:ascii="Times New Roman" w:hAnsi="Times New Roman" w:cs="Times New Roman"/>
                <w:shd w:val="clear" w:color="auto" w:fill="FFFFFF"/>
              </w:rPr>
              <w:t xml:space="preserve">лиц в результате хозяйственной и иной деятельности, </w:t>
            </w:r>
            <w:r w:rsidRPr="004D1A27">
              <w:rPr>
                <w:rFonts w:ascii="Times New Roman" w:eastAsia="Times New Roman" w:hAnsi="Times New Roman" w:cs="Times New Roman"/>
              </w:rPr>
              <w:t xml:space="preserve">по причине не соответствия указанной деятельности </w:t>
            </w:r>
            <w:r w:rsidRPr="004D1A27">
              <w:rPr>
                <w:rFonts w:ascii="Times New Roman" w:hAnsi="Times New Roman" w:cs="Times New Roman"/>
                <w:shd w:val="clear" w:color="auto" w:fill="FFFFFF"/>
              </w:rPr>
              <w:t>обязательным требованиям</w:t>
            </w:r>
            <w:r w:rsidRPr="004D1A27">
              <w:rPr>
                <w:rFonts w:ascii="Times New Roman" w:eastAsia="Times New Roman" w:hAnsi="Times New Roman" w:cs="Times New Roman"/>
              </w:rPr>
              <w:t xml:space="preserve"> земельного законодательства РФ, </w:t>
            </w:r>
            <w:r w:rsidRPr="004D1A27">
              <w:rPr>
                <w:rFonts w:ascii="Times New Roman" w:hAnsi="Times New Roman" w:cs="Times New Roman"/>
                <w:shd w:val="clear" w:color="auto" w:fill="FFFFFF"/>
              </w:rPr>
              <w:t xml:space="preserve">по отношению к </w:t>
            </w:r>
            <w:r w:rsidRPr="004D1A27">
              <w:rPr>
                <w:rFonts w:ascii="Times New Roman" w:eastAsia="Times New Roman" w:hAnsi="Times New Roman" w:cs="Times New Roman"/>
              </w:rPr>
              <w:t>объёму отгруженных товаров собственного производства, выполненных работ и услуг собственными силами по всем видам экономической деятельности</w:t>
            </w:r>
            <w:r w:rsidRPr="004D1A27">
              <w:rPr>
                <w:rFonts w:ascii="Times New Roman" w:hAnsi="Times New Roman" w:cs="Times New Roman"/>
                <w:shd w:val="clear" w:color="auto" w:fill="FFFFFF"/>
              </w:rPr>
              <w:t xml:space="preserve">, в процентах </w:t>
            </w:r>
          </w:p>
        </w:tc>
        <w:tc>
          <w:tcPr>
            <w:tcW w:w="2410" w:type="dxa"/>
            <w:tcBorders>
              <w:top w:val="single" w:sz="4" w:space="0" w:color="auto"/>
              <w:left w:val="single" w:sz="4" w:space="0" w:color="auto"/>
              <w:bottom w:val="single" w:sz="4" w:space="0" w:color="auto"/>
              <w:right w:val="single" w:sz="4" w:space="0" w:color="auto"/>
            </w:tcBorders>
          </w:tcPr>
          <w:p w14:paraId="2FC658E2" w14:textId="77777777" w:rsidR="000B4779" w:rsidRPr="004D1A27" w:rsidRDefault="000B4779" w:rsidP="0031076B">
            <w:pPr>
              <w:pStyle w:val="aff5"/>
              <w:jc w:val="left"/>
              <w:rPr>
                <w:rFonts w:ascii="Times New Roman" w:hAnsi="Times New Roman" w:cs="Times New Roman"/>
              </w:rPr>
            </w:pPr>
            <w:r w:rsidRPr="004D1A27">
              <w:rPr>
                <w:rFonts w:ascii="Times New Roman" w:hAnsi="Times New Roman" w:cs="Times New Roman"/>
              </w:rPr>
              <w:t>Ущз /Оот Упр × 100 %</w:t>
            </w:r>
          </w:p>
          <w:p w14:paraId="674C9AF5" w14:textId="77777777" w:rsidR="000B4779" w:rsidRPr="00304005" w:rsidRDefault="000B4779" w:rsidP="0031076B"/>
          <w:p w14:paraId="00E1A670" w14:textId="77777777" w:rsidR="000B4779" w:rsidRPr="004D1A27" w:rsidRDefault="000B4779" w:rsidP="0031076B">
            <w:r w:rsidRPr="00304005">
              <w:t>0/1496089000*100%</w:t>
            </w:r>
          </w:p>
        </w:tc>
        <w:tc>
          <w:tcPr>
            <w:tcW w:w="4253" w:type="dxa"/>
            <w:tcBorders>
              <w:top w:val="single" w:sz="4" w:space="0" w:color="auto"/>
              <w:left w:val="single" w:sz="4" w:space="0" w:color="auto"/>
              <w:bottom w:val="single" w:sz="4" w:space="0" w:color="auto"/>
              <w:right w:val="single" w:sz="4" w:space="0" w:color="auto"/>
            </w:tcBorders>
          </w:tcPr>
          <w:p w14:paraId="6BBACCB5" w14:textId="77777777" w:rsidR="000B4779" w:rsidRPr="004D1A27" w:rsidRDefault="000B4779" w:rsidP="0031076B">
            <w:pPr>
              <w:jc w:val="both"/>
              <w:rPr>
                <w:rFonts w:eastAsia="Calibri"/>
                <w:shd w:val="clear" w:color="auto" w:fill="FFFFFF"/>
              </w:rPr>
            </w:pPr>
            <w:r w:rsidRPr="004D1A27">
              <w:rPr>
                <w:rFonts w:eastAsia="Calibri"/>
                <w:shd w:val="clear" w:color="auto" w:fill="FFFFFF"/>
              </w:rPr>
              <w:t xml:space="preserve">Ущз – материальный ущерб в рублях </w:t>
            </w:r>
            <w:r w:rsidRPr="004D1A27">
              <w:rPr>
                <w:shd w:val="clear" w:color="auto" w:fill="FFFFFF"/>
              </w:rPr>
              <w:t xml:space="preserve">причиненный землям, (почве с/х назначения) </w:t>
            </w:r>
            <w:r w:rsidRPr="004D1A27">
              <w:t xml:space="preserve">по вине контролируемых </w:t>
            </w:r>
            <w:r w:rsidRPr="004D1A27">
              <w:rPr>
                <w:shd w:val="clear" w:color="auto" w:fill="FFFFFF"/>
              </w:rPr>
              <w:t xml:space="preserve">лиц в результате хозяйственной и иной деятельности, </w:t>
            </w:r>
            <w:r w:rsidRPr="004D1A27">
              <w:t xml:space="preserve">по причине не соответствия указанной деятельности </w:t>
            </w:r>
            <w:r w:rsidRPr="004D1A27">
              <w:rPr>
                <w:shd w:val="clear" w:color="auto" w:fill="FFFFFF"/>
              </w:rPr>
              <w:t>обязательным требованиям</w:t>
            </w:r>
            <w:r w:rsidRPr="004D1A27">
              <w:t xml:space="preserve"> земельного законодательства РФ </w:t>
            </w:r>
            <w:r w:rsidRPr="004D1A27">
              <w:rPr>
                <w:rFonts w:eastAsia="Calibri"/>
                <w:shd w:val="clear" w:color="auto" w:fill="FFFFFF"/>
              </w:rPr>
              <w:t xml:space="preserve">в текущем периоде; </w:t>
            </w:r>
          </w:p>
          <w:p w14:paraId="784C3A88" w14:textId="77777777" w:rsidR="000B4779" w:rsidRPr="004D1A27" w:rsidRDefault="000B4779" w:rsidP="0031076B">
            <w:pPr>
              <w:jc w:val="both"/>
              <w:rPr>
                <w:rFonts w:eastAsia="Calibri"/>
                <w:shd w:val="clear" w:color="auto" w:fill="FFFFFF"/>
              </w:rPr>
            </w:pPr>
            <w:r w:rsidRPr="004D1A27">
              <w:rPr>
                <w:rFonts w:eastAsia="Calibri"/>
                <w:shd w:val="clear" w:color="auto" w:fill="FFFFFF"/>
              </w:rPr>
              <w:t>Оот – объём отгруженных товаров собственного производства, выполненных работ и услуг собственными силами по всем видам экономической деятельности в текущем периоде.</w:t>
            </w:r>
          </w:p>
          <w:p w14:paraId="1F6E65AD" w14:textId="77777777" w:rsidR="000B4779" w:rsidRPr="004D1A27" w:rsidRDefault="000B4779" w:rsidP="0031076B">
            <w:pPr>
              <w:pStyle w:val="aff5"/>
              <w:jc w:val="left"/>
              <w:rPr>
                <w:rFonts w:ascii="Times New Roman" w:hAnsi="Times New Roman" w:cs="Times New Roman"/>
              </w:rPr>
            </w:pPr>
          </w:p>
        </w:tc>
        <w:tc>
          <w:tcPr>
            <w:tcW w:w="1133" w:type="dxa"/>
            <w:tcBorders>
              <w:top w:val="single" w:sz="4" w:space="0" w:color="auto"/>
              <w:left w:val="single" w:sz="4" w:space="0" w:color="auto"/>
              <w:bottom w:val="single" w:sz="4" w:space="0" w:color="auto"/>
              <w:right w:val="single" w:sz="4" w:space="0" w:color="auto"/>
            </w:tcBorders>
          </w:tcPr>
          <w:p w14:paraId="693F5179" w14:textId="77777777" w:rsidR="000B4779" w:rsidRPr="004D1A27" w:rsidRDefault="000B4779" w:rsidP="0031076B">
            <w:pPr>
              <w:pStyle w:val="aff5"/>
              <w:jc w:val="center"/>
              <w:rPr>
                <w:rFonts w:ascii="Times New Roman" w:hAnsi="Times New Roman" w:cs="Times New Roman"/>
              </w:rPr>
            </w:pPr>
            <w:r w:rsidRPr="004D1A27">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14:paraId="3D256E91" w14:textId="77777777" w:rsidR="000B4779" w:rsidRPr="004D1A27" w:rsidRDefault="000B4779" w:rsidP="0031076B">
            <w:pPr>
              <w:pStyle w:val="aff5"/>
              <w:jc w:val="center"/>
              <w:rPr>
                <w:rFonts w:ascii="Times New Roman" w:hAnsi="Times New Roman" w:cs="Times New Roman"/>
              </w:rPr>
            </w:pPr>
            <w:r w:rsidRPr="004D1A27">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14:paraId="600F81D2" w14:textId="77777777" w:rsidR="000B4779" w:rsidRPr="004D1A27" w:rsidRDefault="000B4779" w:rsidP="0031076B">
            <w:pPr>
              <w:pStyle w:val="aff5"/>
              <w:jc w:val="center"/>
              <w:rPr>
                <w:rFonts w:ascii="Times New Roman" w:hAnsi="Times New Roman" w:cs="Times New Roman"/>
              </w:rPr>
            </w:pPr>
            <w:r w:rsidRPr="004D1A27">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14:paraId="4DF44AA0" w14:textId="77777777" w:rsidR="000B4779" w:rsidRPr="004D1A27" w:rsidRDefault="000B4779" w:rsidP="0031076B">
            <w:pPr>
              <w:pStyle w:val="aff5"/>
              <w:jc w:val="center"/>
              <w:rPr>
                <w:rFonts w:ascii="Times New Roman" w:hAnsi="Times New Roman" w:cs="Times New Roman"/>
              </w:rPr>
            </w:pPr>
            <w:r w:rsidRPr="004D1A27">
              <w:rPr>
                <w:rFonts w:ascii="Times New Roman" w:hAnsi="Times New Roman" w:cs="Times New Roman"/>
              </w:rPr>
              <w:t>0</w:t>
            </w:r>
          </w:p>
        </w:tc>
        <w:tc>
          <w:tcPr>
            <w:tcW w:w="852" w:type="dxa"/>
            <w:tcBorders>
              <w:top w:val="single" w:sz="4" w:space="0" w:color="auto"/>
              <w:left w:val="single" w:sz="4" w:space="0" w:color="auto"/>
              <w:bottom w:val="single" w:sz="4" w:space="0" w:color="auto"/>
              <w:right w:val="single" w:sz="4" w:space="0" w:color="auto"/>
            </w:tcBorders>
          </w:tcPr>
          <w:p w14:paraId="2FDFC733" w14:textId="77777777" w:rsidR="000B4779" w:rsidRPr="00E146A1" w:rsidRDefault="000B4779" w:rsidP="0031076B">
            <w:pPr>
              <w:pStyle w:val="aff5"/>
              <w:jc w:val="left"/>
              <w:rPr>
                <w:rFonts w:ascii="Times New Roman" w:hAnsi="Times New Roman" w:cs="Times New Roman"/>
                <w:highlight w:val="yellow"/>
              </w:rPr>
            </w:pPr>
          </w:p>
        </w:tc>
      </w:tr>
    </w:tbl>
    <w:p w14:paraId="3F5DE9A9" w14:textId="77777777" w:rsidR="000B4779" w:rsidRDefault="000B4779" w:rsidP="004B3415">
      <w:pPr>
        <w:pStyle w:val="ConsPlusNormal"/>
        <w:ind w:firstLine="0"/>
        <w:rPr>
          <w:color w:val="000000"/>
          <w:sz w:val="24"/>
          <w:szCs w:val="24"/>
        </w:rPr>
        <w:sectPr w:rsidR="000B4779" w:rsidSect="000B4779">
          <w:pgSz w:w="16838" w:h="11906" w:orient="landscape"/>
          <w:pgMar w:top="567" w:right="567" w:bottom="567" w:left="1134" w:header="708" w:footer="708" w:gutter="0"/>
          <w:cols w:space="708"/>
          <w:docGrid w:linePitch="360"/>
        </w:sectPr>
      </w:pPr>
    </w:p>
    <w:p w14:paraId="1BFBDE59" w14:textId="48C64FC1" w:rsidR="00076E3F" w:rsidRDefault="00E901CC" w:rsidP="00076E3F">
      <w:pPr>
        <w:pStyle w:val="ConsPlusNormal"/>
        <w:ind w:firstLine="0"/>
        <w:jc w:val="center"/>
        <w:rPr>
          <w:rFonts w:ascii="Times New Roman" w:hAnsi="Times New Roman" w:cs="Times New Roman"/>
          <w:b/>
          <w:bCs/>
          <w:color w:val="000000"/>
          <w:sz w:val="26"/>
          <w:szCs w:val="26"/>
        </w:rPr>
      </w:pPr>
      <w:r w:rsidRPr="00051330">
        <w:rPr>
          <w:rFonts w:ascii="Times New Roman" w:hAnsi="Times New Roman" w:cs="Times New Roman"/>
          <w:b/>
          <w:bCs/>
          <w:color w:val="000000"/>
          <w:sz w:val="26"/>
          <w:szCs w:val="26"/>
        </w:rPr>
        <w:lastRenderedPageBreak/>
        <w:t>Индикативные показатели</w:t>
      </w:r>
    </w:p>
    <w:p w14:paraId="60D79043" w14:textId="7AEE6ACA" w:rsidR="00076E3F" w:rsidRDefault="00E901CC" w:rsidP="00076E3F">
      <w:pPr>
        <w:pStyle w:val="ConsPlusNormal"/>
        <w:ind w:firstLine="0"/>
        <w:jc w:val="center"/>
        <w:rPr>
          <w:rFonts w:ascii="Times New Roman" w:hAnsi="Times New Roman" w:cs="Times New Roman"/>
          <w:b/>
          <w:bCs/>
          <w:color w:val="000000"/>
          <w:sz w:val="26"/>
          <w:szCs w:val="26"/>
        </w:rPr>
      </w:pPr>
      <w:r w:rsidRPr="00051330">
        <w:rPr>
          <w:rFonts w:ascii="Times New Roman" w:hAnsi="Times New Roman" w:cs="Times New Roman"/>
          <w:b/>
          <w:bCs/>
          <w:color w:val="000000"/>
          <w:sz w:val="26"/>
          <w:szCs w:val="26"/>
        </w:rPr>
        <w:t>для муниципального земельного контроля</w:t>
      </w:r>
    </w:p>
    <w:p w14:paraId="10D9D010" w14:textId="288DBEA5" w:rsidR="00FA5387" w:rsidRPr="00051330" w:rsidRDefault="00E901CC" w:rsidP="00076E3F">
      <w:pPr>
        <w:pStyle w:val="ConsPlusNormal"/>
        <w:ind w:firstLine="0"/>
        <w:jc w:val="center"/>
        <w:rPr>
          <w:rFonts w:ascii="Times New Roman" w:hAnsi="Times New Roman" w:cs="Times New Roman"/>
          <w:b/>
          <w:bCs/>
          <w:color w:val="000000"/>
          <w:sz w:val="26"/>
          <w:szCs w:val="26"/>
        </w:rPr>
      </w:pPr>
      <w:r w:rsidRPr="00051330">
        <w:rPr>
          <w:rFonts w:ascii="Times New Roman" w:hAnsi="Times New Roman" w:cs="Times New Roman"/>
          <w:b/>
          <w:bCs/>
          <w:color w:val="000000"/>
          <w:sz w:val="26"/>
          <w:szCs w:val="26"/>
        </w:rPr>
        <w:t>в границах Дубровского муниципального района Брянской области.</w:t>
      </w:r>
    </w:p>
    <w:p w14:paraId="0F0FBD39" w14:textId="77777777" w:rsidR="00E901CC" w:rsidRPr="00051330" w:rsidRDefault="00E901CC" w:rsidP="00E901CC">
      <w:pPr>
        <w:pStyle w:val="ConsPlusNormal"/>
        <w:ind w:firstLine="0"/>
        <w:jc w:val="both"/>
        <w:rPr>
          <w:rFonts w:ascii="Times New Roman" w:hAnsi="Times New Roman" w:cs="Times New Roman"/>
          <w:b/>
          <w:bCs/>
          <w:color w:val="000000"/>
          <w:sz w:val="26"/>
          <w:szCs w:val="26"/>
        </w:rPr>
      </w:pPr>
    </w:p>
    <w:p w14:paraId="69DAEB27" w14:textId="77777777" w:rsidR="00E901CC" w:rsidRPr="00051330" w:rsidRDefault="00E901CC" w:rsidP="00E901CC">
      <w:pPr>
        <w:pStyle w:val="ConsPlusNormal"/>
        <w:ind w:firstLine="0"/>
        <w:jc w:val="both"/>
        <w:rPr>
          <w:rFonts w:ascii="Times New Roman" w:hAnsi="Times New Roman" w:cs="Times New Roman"/>
          <w:b/>
          <w:bCs/>
          <w:color w:val="000000"/>
          <w:sz w:val="26"/>
          <w:szCs w:val="26"/>
        </w:rPr>
      </w:pPr>
    </w:p>
    <w:p w14:paraId="0E7C20E5" w14:textId="77777777" w:rsidR="00E901CC" w:rsidRPr="00051330" w:rsidRDefault="004B3415" w:rsidP="004B3415">
      <w:pPr>
        <w:pStyle w:val="14"/>
        <w:jc w:val="both"/>
        <w:rPr>
          <w:sz w:val="26"/>
          <w:szCs w:val="26"/>
        </w:rPr>
      </w:pPr>
      <w:r w:rsidRPr="00051330">
        <w:rPr>
          <w:rFonts w:ascii="Times New Roman" w:hAnsi="Times New Roman" w:cs="Times New Roman"/>
          <w:b/>
          <w:bCs/>
          <w:color w:val="000000"/>
          <w:sz w:val="26"/>
          <w:szCs w:val="26"/>
        </w:rPr>
        <w:t xml:space="preserve">          </w:t>
      </w:r>
      <w:r w:rsidR="00E901CC" w:rsidRPr="00051330">
        <w:rPr>
          <w:rFonts w:ascii="Times New Roman" w:hAnsi="Times New Roman" w:cs="Times New Roman"/>
          <w:color w:val="000000"/>
          <w:sz w:val="26"/>
          <w:szCs w:val="26"/>
        </w:rPr>
        <w:t>1. Количество внеплановых контрольных мероприятий, проведенных за отчетный период.</w:t>
      </w:r>
    </w:p>
    <w:p w14:paraId="4B06AFFB" w14:textId="77777777" w:rsidR="00E901CC" w:rsidRPr="00051330" w:rsidRDefault="00E901CC" w:rsidP="00E901CC">
      <w:pPr>
        <w:pStyle w:val="14"/>
        <w:ind w:firstLine="737"/>
        <w:jc w:val="both"/>
        <w:rPr>
          <w:sz w:val="26"/>
          <w:szCs w:val="26"/>
        </w:rPr>
      </w:pPr>
      <w:r w:rsidRPr="00051330">
        <w:rPr>
          <w:rFonts w:ascii="Times New Roman" w:hAnsi="Times New Roman" w:cs="Times New Roman"/>
          <w:color w:val="000000"/>
          <w:sz w:val="26"/>
          <w:szCs w:val="26"/>
        </w:rPr>
        <w:t>2. Количество внеплановых контрольных мероприятий, проведенных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w:t>
      </w:r>
    </w:p>
    <w:p w14:paraId="5A9A1243" w14:textId="77777777" w:rsidR="00E901CC" w:rsidRPr="00051330" w:rsidRDefault="00E901CC" w:rsidP="00E901CC">
      <w:pPr>
        <w:pStyle w:val="14"/>
        <w:ind w:firstLine="737"/>
        <w:jc w:val="both"/>
        <w:rPr>
          <w:sz w:val="26"/>
          <w:szCs w:val="26"/>
        </w:rPr>
      </w:pPr>
      <w:r w:rsidRPr="00051330">
        <w:rPr>
          <w:rFonts w:ascii="Times New Roman" w:hAnsi="Times New Roman" w:cs="Times New Roman"/>
          <w:color w:val="000000"/>
          <w:sz w:val="26"/>
          <w:szCs w:val="26"/>
        </w:rPr>
        <w:t>3. Общее количество контрольных мероприятий с взаимодействием с контролируемыми лицами, проведенных за отчетный период.</w:t>
      </w:r>
    </w:p>
    <w:p w14:paraId="63BB8BA0" w14:textId="77777777" w:rsidR="00E901CC" w:rsidRPr="00051330" w:rsidRDefault="00E901CC" w:rsidP="00E901CC">
      <w:pPr>
        <w:pStyle w:val="14"/>
        <w:ind w:firstLine="737"/>
        <w:jc w:val="both"/>
        <w:rPr>
          <w:sz w:val="26"/>
          <w:szCs w:val="26"/>
        </w:rPr>
      </w:pPr>
      <w:r w:rsidRPr="00051330">
        <w:rPr>
          <w:rFonts w:ascii="Times New Roman" w:hAnsi="Times New Roman" w:cs="Times New Roman"/>
          <w:color w:val="000000"/>
          <w:sz w:val="26"/>
          <w:szCs w:val="26"/>
        </w:rPr>
        <w:t>4. Количество контрольных мероприятий с взаимодействием с контролируемыми лицами по каждому виду контрольных мероприятий, проведенных за отчетный период.</w:t>
      </w:r>
    </w:p>
    <w:p w14:paraId="2CE8598F" w14:textId="77777777" w:rsidR="00E901CC" w:rsidRPr="00051330" w:rsidRDefault="00E901CC" w:rsidP="00E901CC">
      <w:pPr>
        <w:pStyle w:val="14"/>
        <w:ind w:firstLine="737"/>
        <w:jc w:val="both"/>
        <w:rPr>
          <w:sz w:val="26"/>
          <w:szCs w:val="26"/>
        </w:rPr>
      </w:pPr>
      <w:r w:rsidRPr="00051330">
        <w:rPr>
          <w:rFonts w:ascii="Times New Roman" w:hAnsi="Times New Roman" w:cs="Times New Roman"/>
          <w:color w:val="000000"/>
          <w:sz w:val="26"/>
          <w:szCs w:val="26"/>
        </w:rPr>
        <w:t>5. Количество контрольных мероприятий, проведенных с использованием средств дистанционного взаимодействия с контролируемыми лицами, за отчетный период.</w:t>
      </w:r>
    </w:p>
    <w:p w14:paraId="68C09405" w14:textId="77777777" w:rsidR="00E901CC" w:rsidRPr="00051330" w:rsidRDefault="00E901CC" w:rsidP="00E901CC">
      <w:pPr>
        <w:pStyle w:val="14"/>
        <w:ind w:firstLine="737"/>
        <w:jc w:val="both"/>
        <w:rPr>
          <w:sz w:val="26"/>
          <w:szCs w:val="26"/>
        </w:rPr>
      </w:pPr>
      <w:r w:rsidRPr="00051330">
        <w:rPr>
          <w:rFonts w:ascii="Times New Roman" w:hAnsi="Times New Roman" w:cs="Times New Roman"/>
          <w:color w:val="000000"/>
          <w:sz w:val="26"/>
          <w:szCs w:val="26"/>
        </w:rPr>
        <w:t>6. Количество обязательных профилактических визитов, проведенных за отчетный период.</w:t>
      </w:r>
    </w:p>
    <w:p w14:paraId="3EFB7230" w14:textId="77777777" w:rsidR="00E901CC" w:rsidRPr="00051330" w:rsidRDefault="00E901CC" w:rsidP="00E901CC">
      <w:pPr>
        <w:pStyle w:val="14"/>
        <w:ind w:firstLine="737"/>
        <w:jc w:val="both"/>
        <w:rPr>
          <w:sz w:val="26"/>
          <w:szCs w:val="26"/>
        </w:rPr>
      </w:pPr>
      <w:r w:rsidRPr="00051330">
        <w:rPr>
          <w:rFonts w:ascii="Times New Roman" w:hAnsi="Times New Roman" w:cs="Times New Roman"/>
          <w:color w:val="000000"/>
          <w:sz w:val="26"/>
          <w:szCs w:val="26"/>
        </w:rPr>
        <w:t>7. Количество предостережений о недопустимости нарушения обязательных требований, объявленных за отчетный период.</w:t>
      </w:r>
    </w:p>
    <w:p w14:paraId="4F586444" w14:textId="77777777" w:rsidR="00E901CC" w:rsidRPr="00051330" w:rsidRDefault="00E901CC" w:rsidP="00E901CC">
      <w:pPr>
        <w:pStyle w:val="14"/>
        <w:ind w:firstLine="737"/>
        <w:jc w:val="both"/>
        <w:rPr>
          <w:sz w:val="26"/>
          <w:szCs w:val="26"/>
        </w:rPr>
      </w:pPr>
      <w:r w:rsidRPr="00051330">
        <w:rPr>
          <w:rFonts w:ascii="Times New Roman" w:hAnsi="Times New Roman" w:cs="Times New Roman"/>
          <w:color w:val="000000"/>
          <w:sz w:val="26"/>
          <w:szCs w:val="26"/>
        </w:rPr>
        <w:t>8. Количество контрольных мероприятий, по результатам которых выявлены нарушения обязательных требований, за отчетный период.</w:t>
      </w:r>
    </w:p>
    <w:p w14:paraId="0D0B73D3" w14:textId="77777777" w:rsidR="00E901CC" w:rsidRPr="00051330" w:rsidRDefault="00E901CC" w:rsidP="00E901CC">
      <w:pPr>
        <w:pStyle w:val="14"/>
        <w:ind w:firstLine="737"/>
        <w:jc w:val="both"/>
        <w:rPr>
          <w:sz w:val="26"/>
          <w:szCs w:val="26"/>
        </w:rPr>
      </w:pPr>
      <w:r w:rsidRPr="00051330">
        <w:rPr>
          <w:rFonts w:ascii="Times New Roman" w:hAnsi="Times New Roman" w:cs="Times New Roman"/>
          <w:color w:val="000000"/>
          <w:sz w:val="26"/>
          <w:szCs w:val="26"/>
        </w:rPr>
        <w:t>9. Количество контрольных мероприятий, по итогам которых возбуждены дела об административных правонарушениях, за отчетный период.</w:t>
      </w:r>
    </w:p>
    <w:p w14:paraId="0B672771" w14:textId="77777777" w:rsidR="00E901CC" w:rsidRPr="00051330" w:rsidRDefault="00E901CC" w:rsidP="00E901CC">
      <w:pPr>
        <w:pStyle w:val="14"/>
        <w:ind w:firstLine="737"/>
        <w:jc w:val="both"/>
        <w:rPr>
          <w:sz w:val="26"/>
          <w:szCs w:val="26"/>
        </w:rPr>
      </w:pPr>
      <w:r w:rsidRPr="00051330">
        <w:rPr>
          <w:rFonts w:ascii="Times New Roman" w:hAnsi="Times New Roman" w:cs="Times New Roman"/>
          <w:color w:val="000000"/>
          <w:sz w:val="26"/>
          <w:szCs w:val="26"/>
        </w:rPr>
        <w:t>10. Сумма административных штрафов, наложенных по результатам контрольных мероприятий, за отчетный период.</w:t>
      </w:r>
    </w:p>
    <w:p w14:paraId="0F60DFF6" w14:textId="77777777" w:rsidR="00E901CC" w:rsidRPr="00051330" w:rsidRDefault="00E901CC" w:rsidP="00E901CC">
      <w:pPr>
        <w:pStyle w:val="14"/>
        <w:ind w:firstLine="737"/>
        <w:jc w:val="both"/>
        <w:rPr>
          <w:sz w:val="26"/>
          <w:szCs w:val="26"/>
        </w:rPr>
      </w:pPr>
      <w:r w:rsidRPr="00051330">
        <w:rPr>
          <w:rFonts w:ascii="Times New Roman" w:hAnsi="Times New Roman" w:cs="Times New Roman"/>
          <w:color w:val="000000"/>
          <w:sz w:val="26"/>
          <w:szCs w:val="26"/>
        </w:rPr>
        <w:t>11. Количество направленных в органы прокуратуры заявлений о согласовании проведения контрольных мероприятий, за отчетный период.</w:t>
      </w:r>
    </w:p>
    <w:p w14:paraId="127CA5E7" w14:textId="77777777" w:rsidR="00E901CC" w:rsidRPr="00051330" w:rsidRDefault="00E901CC" w:rsidP="00E901CC">
      <w:pPr>
        <w:pStyle w:val="14"/>
        <w:ind w:firstLine="737"/>
        <w:jc w:val="both"/>
        <w:rPr>
          <w:sz w:val="26"/>
          <w:szCs w:val="26"/>
        </w:rPr>
      </w:pPr>
      <w:r w:rsidRPr="00051330">
        <w:rPr>
          <w:rFonts w:ascii="Times New Roman" w:hAnsi="Times New Roman" w:cs="Times New Roman"/>
          <w:color w:val="000000"/>
          <w:sz w:val="26"/>
          <w:szCs w:val="26"/>
        </w:rPr>
        <w:t>12. Количество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за отчетный период.</w:t>
      </w:r>
    </w:p>
    <w:p w14:paraId="52F557F9" w14:textId="77777777" w:rsidR="00E901CC" w:rsidRPr="00051330" w:rsidRDefault="00E901CC" w:rsidP="00E901CC">
      <w:pPr>
        <w:pStyle w:val="14"/>
        <w:ind w:firstLine="737"/>
        <w:jc w:val="both"/>
        <w:rPr>
          <w:sz w:val="26"/>
          <w:szCs w:val="26"/>
        </w:rPr>
      </w:pPr>
      <w:r w:rsidRPr="00051330">
        <w:rPr>
          <w:rFonts w:ascii="Times New Roman" w:hAnsi="Times New Roman" w:cs="Times New Roman"/>
          <w:color w:val="000000"/>
          <w:sz w:val="26"/>
          <w:szCs w:val="26"/>
        </w:rPr>
        <w:t>13. Общее количество учтенных объектов контроля на конец отчетного периода.</w:t>
      </w:r>
    </w:p>
    <w:p w14:paraId="293CC91E" w14:textId="77777777" w:rsidR="00E901CC" w:rsidRPr="00051330" w:rsidRDefault="00E901CC" w:rsidP="00E901CC">
      <w:pPr>
        <w:pStyle w:val="14"/>
        <w:ind w:firstLine="737"/>
        <w:jc w:val="both"/>
        <w:rPr>
          <w:sz w:val="26"/>
          <w:szCs w:val="26"/>
        </w:rPr>
      </w:pPr>
      <w:r w:rsidRPr="00051330">
        <w:rPr>
          <w:rFonts w:ascii="Times New Roman" w:hAnsi="Times New Roman" w:cs="Times New Roman"/>
          <w:color w:val="000000"/>
          <w:sz w:val="26"/>
          <w:szCs w:val="26"/>
        </w:rPr>
        <w:t>14. Количество учтенных контролируемых лиц на конец отчетного периода.</w:t>
      </w:r>
    </w:p>
    <w:p w14:paraId="1BFC5FB0" w14:textId="77777777" w:rsidR="00E901CC" w:rsidRPr="00051330" w:rsidRDefault="00E901CC" w:rsidP="00E901CC">
      <w:pPr>
        <w:pStyle w:val="14"/>
        <w:ind w:firstLine="737"/>
        <w:jc w:val="both"/>
        <w:rPr>
          <w:sz w:val="26"/>
          <w:szCs w:val="26"/>
        </w:rPr>
      </w:pPr>
      <w:r w:rsidRPr="00051330">
        <w:rPr>
          <w:rFonts w:ascii="Times New Roman" w:hAnsi="Times New Roman" w:cs="Times New Roman"/>
          <w:color w:val="000000"/>
          <w:sz w:val="26"/>
          <w:szCs w:val="26"/>
        </w:rPr>
        <w:t>15. Количество учтенных контролируемых лиц, в отношении которых проведены контрольные мероприятия, за отчетный период.</w:t>
      </w:r>
    </w:p>
    <w:p w14:paraId="3BEFA9F8" w14:textId="77777777" w:rsidR="00E901CC" w:rsidRPr="00051330" w:rsidRDefault="00E901CC" w:rsidP="00E901CC">
      <w:pPr>
        <w:pStyle w:val="14"/>
        <w:ind w:firstLine="737"/>
        <w:jc w:val="both"/>
        <w:rPr>
          <w:sz w:val="26"/>
          <w:szCs w:val="26"/>
        </w:rPr>
      </w:pPr>
      <w:r w:rsidRPr="00051330">
        <w:rPr>
          <w:rFonts w:ascii="Times New Roman" w:hAnsi="Times New Roman" w:cs="Times New Roman"/>
          <w:color w:val="000000"/>
          <w:sz w:val="26"/>
          <w:szCs w:val="26"/>
        </w:rPr>
        <w:t>16.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за отчетный период.</w:t>
      </w:r>
    </w:p>
    <w:p w14:paraId="7458706C" w14:textId="77777777" w:rsidR="00E901CC" w:rsidRPr="00051330" w:rsidRDefault="00E901CC" w:rsidP="00E901CC">
      <w:pPr>
        <w:pStyle w:val="14"/>
        <w:ind w:firstLine="737"/>
        <w:jc w:val="both"/>
        <w:rPr>
          <w:sz w:val="26"/>
          <w:szCs w:val="26"/>
        </w:rPr>
      </w:pPr>
      <w:r w:rsidRPr="00051330">
        <w:rPr>
          <w:rFonts w:ascii="Times New Roman" w:hAnsi="Times New Roman" w:cs="Times New Roman"/>
          <w:color w:val="000000"/>
          <w:sz w:val="26"/>
          <w:szCs w:val="26"/>
        </w:rPr>
        <w:t>17.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w:t>
      </w:r>
    </w:p>
    <w:p w14:paraId="7FDDDD8F" w14:textId="77777777" w:rsidR="00E901CC" w:rsidRPr="00051330" w:rsidRDefault="00E901CC" w:rsidP="00E901CC">
      <w:pPr>
        <w:pStyle w:val="14"/>
        <w:ind w:firstLine="737"/>
        <w:jc w:val="both"/>
        <w:rPr>
          <w:sz w:val="26"/>
          <w:szCs w:val="26"/>
        </w:rPr>
      </w:pPr>
      <w:r w:rsidRPr="00051330">
        <w:rPr>
          <w:rFonts w:ascii="Times New Roman" w:hAnsi="Times New Roman" w:cs="Times New Roman"/>
          <w:color w:val="000000"/>
          <w:sz w:val="26"/>
          <w:szCs w:val="26"/>
        </w:rPr>
        <w:t>18. Количество контрольных мероприятий,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(или) отменены, за отчетный период.</w:t>
      </w:r>
    </w:p>
    <w:sectPr w:rsidR="00E901CC" w:rsidRPr="00051330" w:rsidSect="00DA58D0">
      <w:headerReference w:type="even" r:id="rId10"/>
      <w:headerReference w:type="default" r:id="rId11"/>
      <w:pgSz w:w="11906" w:h="16838"/>
      <w:pgMar w:top="1134" w:right="850" w:bottom="1134" w:left="1275"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E7B072" w14:textId="77777777" w:rsidR="008E05F0" w:rsidRDefault="008E05F0" w:rsidP="00DC3AE5">
      <w:r>
        <w:separator/>
      </w:r>
    </w:p>
  </w:endnote>
  <w:endnote w:type="continuationSeparator" w:id="0">
    <w:p w14:paraId="61D15A3F" w14:textId="77777777" w:rsidR="008E05F0" w:rsidRDefault="008E05F0" w:rsidP="00DC3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Liberation Mono">
    <w:charset w:val="CC"/>
    <w:family w:val="roman"/>
    <w:pitch w:val="variable"/>
  </w:font>
  <w:font w:name="Droid Sans Fallback">
    <w:altName w:val="Times New Roman"/>
    <w:panose1 w:val="00000000000000000000"/>
    <w:charset w:val="00"/>
    <w:family w:val="roman"/>
    <w:notTrueType/>
    <w:pitch w:val="default"/>
  </w:font>
  <w:font w:name="Times New Roman CYR">
    <w:panose1 w:val="02020603050405020304"/>
    <w:charset w:val="CC"/>
    <w:family w:val="roman"/>
    <w:pitch w:val="variable"/>
    <w:sig w:usb0="E0002AFF" w:usb1="C0007841" w:usb2="00000009" w:usb3="00000000" w:csb0="000001FF" w:csb1="00000000"/>
  </w:font>
  <w:font w:name="Montserrat">
    <w:altName w:val="Times New Roman"/>
    <w:charset w:val="CC"/>
    <w:family w:val="auto"/>
    <w:pitch w:val="variable"/>
    <w:sig w:usb0="2000020F" w:usb1="00000003" w:usb2="00000000" w:usb3="00000000" w:csb0="00000197"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D09139" w14:textId="77777777" w:rsidR="008E05F0" w:rsidRDefault="008E05F0" w:rsidP="00DC3AE5">
      <w:r>
        <w:separator/>
      </w:r>
    </w:p>
  </w:footnote>
  <w:footnote w:type="continuationSeparator" w:id="0">
    <w:p w14:paraId="789D5DF2" w14:textId="77777777" w:rsidR="008E05F0" w:rsidRDefault="008E05F0" w:rsidP="00DC3AE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E9B784" w14:textId="77777777" w:rsidR="00E90F25" w:rsidRDefault="004C5FB5" w:rsidP="00A205EC">
    <w:pPr>
      <w:pStyle w:val="af7"/>
      <w:framePr w:wrap="none" w:vAnchor="text" w:hAnchor="margin" w:xAlign="center" w:y="1"/>
      <w:rPr>
        <w:rStyle w:val="afb"/>
      </w:rPr>
    </w:pPr>
    <w:r>
      <w:rPr>
        <w:rStyle w:val="afb"/>
      </w:rPr>
      <w:fldChar w:fldCharType="begin"/>
    </w:r>
    <w:r w:rsidR="007027C1">
      <w:rPr>
        <w:rStyle w:val="afb"/>
      </w:rPr>
      <w:instrText xml:space="preserve"> PAGE </w:instrText>
    </w:r>
    <w:r>
      <w:rPr>
        <w:rStyle w:val="afb"/>
      </w:rPr>
      <w:fldChar w:fldCharType="end"/>
    </w:r>
  </w:p>
  <w:p w14:paraId="4E320F74" w14:textId="77777777" w:rsidR="00E90F25" w:rsidRDefault="008E05F0">
    <w:pPr>
      <w:pStyle w:val="af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EE66B8" w14:textId="77777777" w:rsidR="00E90F25" w:rsidRDefault="004C5FB5" w:rsidP="00A205EC">
    <w:pPr>
      <w:pStyle w:val="af7"/>
      <w:framePr w:wrap="none" w:vAnchor="text" w:hAnchor="margin" w:xAlign="center" w:y="1"/>
      <w:rPr>
        <w:rStyle w:val="afb"/>
      </w:rPr>
    </w:pPr>
    <w:r>
      <w:rPr>
        <w:rStyle w:val="afb"/>
      </w:rPr>
      <w:fldChar w:fldCharType="begin"/>
    </w:r>
    <w:r w:rsidR="007027C1">
      <w:rPr>
        <w:rStyle w:val="afb"/>
      </w:rPr>
      <w:instrText xml:space="preserve"> PAGE </w:instrText>
    </w:r>
    <w:r>
      <w:rPr>
        <w:rStyle w:val="afb"/>
      </w:rPr>
      <w:fldChar w:fldCharType="separate"/>
    </w:r>
    <w:r w:rsidR="004B3415">
      <w:rPr>
        <w:rStyle w:val="afb"/>
        <w:noProof/>
      </w:rPr>
      <w:t>20</w:t>
    </w:r>
    <w:r>
      <w:rPr>
        <w:rStyle w:val="afb"/>
      </w:rPr>
      <w:fldChar w:fldCharType="end"/>
    </w:r>
  </w:p>
  <w:p w14:paraId="77E79F8B" w14:textId="77777777" w:rsidR="00E90F25" w:rsidRDefault="008E05F0">
    <w:pPr>
      <w:pStyle w:val="af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4DEB7AFB"/>
    <w:multiLevelType w:val="hybridMultilevel"/>
    <w:tmpl w:val="AD10E0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8C30874"/>
    <w:multiLevelType w:val="hybridMultilevel"/>
    <w:tmpl w:val="B97E9F98"/>
    <w:lvl w:ilvl="0" w:tplc="8BD856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DC3AE5"/>
    <w:rsid w:val="00011EED"/>
    <w:rsid w:val="00013716"/>
    <w:rsid w:val="00013AB5"/>
    <w:rsid w:val="00026181"/>
    <w:rsid w:val="00051330"/>
    <w:rsid w:val="00075D3D"/>
    <w:rsid w:val="00076E3F"/>
    <w:rsid w:val="00082B57"/>
    <w:rsid w:val="000A0798"/>
    <w:rsid w:val="000A35A1"/>
    <w:rsid w:val="000B4779"/>
    <w:rsid w:val="00153C49"/>
    <w:rsid w:val="001919F7"/>
    <w:rsid w:val="001A6E2F"/>
    <w:rsid w:val="001B310C"/>
    <w:rsid w:val="001B312E"/>
    <w:rsid w:val="001C73DC"/>
    <w:rsid w:val="00200232"/>
    <w:rsid w:val="002004A7"/>
    <w:rsid w:val="00207D7C"/>
    <w:rsid w:val="00225C2D"/>
    <w:rsid w:val="00285144"/>
    <w:rsid w:val="00287901"/>
    <w:rsid w:val="002E3FD7"/>
    <w:rsid w:val="002F28C0"/>
    <w:rsid w:val="002F41B5"/>
    <w:rsid w:val="00322CC7"/>
    <w:rsid w:val="0035033A"/>
    <w:rsid w:val="00353C2B"/>
    <w:rsid w:val="00360ECC"/>
    <w:rsid w:val="003C7634"/>
    <w:rsid w:val="004708C0"/>
    <w:rsid w:val="004A4935"/>
    <w:rsid w:val="004B01BD"/>
    <w:rsid w:val="004B118A"/>
    <w:rsid w:val="004B3415"/>
    <w:rsid w:val="004B7FD0"/>
    <w:rsid w:val="004C5FB5"/>
    <w:rsid w:val="004E5C96"/>
    <w:rsid w:val="004F1FFE"/>
    <w:rsid w:val="004F3E23"/>
    <w:rsid w:val="005027DE"/>
    <w:rsid w:val="00565DDE"/>
    <w:rsid w:val="00567818"/>
    <w:rsid w:val="005A3422"/>
    <w:rsid w:val="005C683D"/>
    <w:rsid w:val="005D39C2"/>
    <w:rsid w:val="005F0F8B"/>
    <w:rsid w:val="00644AFD"/>
    <w:rsid w:val="00691E15"/>
    <w:rsid w:val="006D19AE"/>
    <w:rsid w:val="006E53C4"/>
    <w:rsid w:val="006F5790"/>
    <w:rsid w:val="007025CB"/>
    <w:rsid w:val="007027C1"/>
    <w:rsid w:val="00717B9B"/>
    <w:rsid w:val="007303D9"/>
    <w:rsid w:val="007704C1"/>
    <w:rsid w:val="00785BD0"/>
    <w:rsid w:val="00794A19"/>
    <w:rsid w:val="007F2E4A"/>
    <w:rsid w:val="007F3548"/>
    <w:rsid w:val="007F357F"/>
    <w:rsid w:val="00805E38"/>
    <w:rsid w:val="00820495"/>
    <w:rsid w:val="00861022"/>
    <w:rsid w:val="00872B90"/>
    <w:rsid w:val="00876316"/>
    <w:rsid w:val="0088181C"/>
    <w:rsid w:val="00890922"/>
    <w:rsid w:val="008C5234"/>
    <w:rsid w:val="008D00AA"/>
    <w:rsid w:val="008E05F0"/>
    <w:rsid w:val="00935631"/>
    <w:rsid w:val="00965C5D"/>
    <w:rsid w:val="009B4FD9"/>
    <w:rsid w:val="009D07EB"/>
    <w:rsid w:val="009E2B72"/>
    <w:rsid w:val="00A00D57"/>
    <w:rsid w:val="00A46B33"/>
    <w:rsid w:val="00A4705A"/>
    <w:rsid w:val="00A53B6E"/>
    <w:rsid w:val="00AA6B26"/>
    <w:rsid w:val="00AB2FBB"/>
    <w:rsid w:val="00AB6D27"/>
    <w:rsid w:val="00B04FFC"/>
    <w:rsid w:val="00B244E5"/>
    <w:rsid w:val="00B27693"/>
    <w:rsid w:val="00B56095"/>
    <w:rsid w:val="00BC24CC"/>
    <w:rsid w:val="00BD3B10"/>
    <w:rsid w:val="00C54637"/>
    <w:rsid w:val="00C8028C"/>
    <w:rsid w:val="00CA766F"/>
    <w:rsid w:val="00CB15DD"/>
    <w:rsid w:val="00D159FA"/>
    <w:rsid w:val="00D15C35"/>
    <w:rsid w:val="00D25106"/>
    <w:rsid w:val="00D61198"/>
    <w:rsid w:val="00D84F39"/>
    <w:rsid w:val="00D94A28"/>
    <w:rsid w:val="00DA58D0"/>
    <w:rsid w:val="00DC3AE5"/>
    <w:rsid w:val="00E12BA0"/>
    <w:rsid w:val="00E4286C"/>
    <w:rsid w:val="00E53B60"/>
    <w:rsid w:val="00E72BDA"/>
    <w:rsid w:val="00E901CC"/>
    <w:rsid w:val="00EA651C"/>
    <w:rsid w:val="00F57A4E"/>
    <w:rsid w:val="00FA53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C8435"/>
  <w15:docId w15:val="{BB06A102-9B81-45AD-B474-8BC01E833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3AE5"/>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DC3AE5"/>
    <w:pPr>
      <w:numPr>
        <w:ilvl w:val="2"/>
        <w:numId w:val="1"/>
      </w:numPr>
      <w:spacing w:before="140" w:after="120"/>
      <w:outlineLvl w:val="2"/>
    </w:pPr>
    <w:rPr>
      <w:sz w:val="28"/>
      <w:szCs w:val="28"/>
    </w:rPr>
  </w:style>
  <w:style w:type="paragraph" w:styleId="4">
    <w:name w:val="heading 4"/>
    <w:basedOn w:val="a"/>
    <w:next w:val="a"/>
    <w:link w:val="40"/>
    <w:qFormat/>
    <w:rsid w:val="00DC3AE5"/>
    <w:pPr>
      <w:keepNext/>
      <w:numPr>
        <w:ilvl w:val="3"/>
        <w:numId w:val="1"/>
      </w:numPr>
      <w:spacing w:before="240" w:after="60"/>
      <w:outlineLvl w:val="3"/>
    </w:pPr>
    <w:rPr>
      <w:b/>
      <w:bCs/>
    </w:rPr>
  </w:style>
  <w:style w:type="paragraph" w:styleId="5">
    <w:name w:val="heading 5"/>
    <w:basedOn w:val="a"/>
    <w:next w:val="6"/>
    <w:link w:val="50"/>
    <w:qFormat/>
    <w:rsid w:val="00DC3AE5"/>
    <w:pPr>
      <w:numPr>
        <w:ilvl w:val="4"/>
        <w:numId w:val="1"/>
      </w:numPr>
      <w:spacing w:before="480"/>
      <w:jc w:val="center"/>
      <w:outlineLvl w:val="4"/>
    </w:pPr>
    <w:rPr>
      <w:sz w:val="40"/>
      <w:szCs w:val="20"/>
    </w:rPr>
  </w:style>
  <w:style w:type="paragraph" w:styleId="6">
    <w:name w:val="heading 6"/>
    <w:basedOn w:val="a"/>
    <w:next w:val="a"/>
    <w:link w:val="60"/>
    <w:qFormat/>
    <w:rsid w:val="00DC3AE5"/>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C3AE5"/>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DC3AE5"/>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DC3AE5"/>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DC3AE5"/>
    <w:rPr>
      <w:rFonts w:ascii="Times New Roman" w:eastAsia="Times New Roman" w:hAnsi="Times New Roman" w:cs="Times New Roman"/>
      <w:b/>
      <w:bCs/>
      <w:lang w:eastAsia="ru-RU"/>
    </w:rPr>
  </w:style>
  <w:style w:type="character" w:customStyle="1" w:styleId="WW8Num1z0">
    <w:name w:val="WW8Num1z0"/>
    <w:rsid w:val="00DC3AE5"/>
  </w:style>
  <w:style w:type="character" w:customStyle="1" w:styleId="WW8Num1z1">
    <w:name w:val="WW8Num1z1"/>
    <w:rsid w:val="00DC3AE5"/>
  </w:style>
  <w:style w:type="character" w:customStyle="1" w:styleId="WW8Num1z2">
    <w:name w:val="WW8Num1z2"/>
    <w:rsid w:val="00DC3AE5"/>
  </w:style>
  <w:style w:type="character" w:customStyle="1" w:styleId="WW8Num1z3">
    <w:name w:val="WW8Num1z3"/>
    <w:rsid w:val="00DC3AE5"/>
  </w:style>
  <w:style w:type="character" w:customStyle="1" w:styleId="WW8Num1z4">
    <w:name w:val="WW8Num1z4"/>
    <w:rsid w:val="00DC3AE5"/>
  </w:style>
  <w:style w:type="character" w:customStyle="1" w:styleId="WW8Num1z5">
    <w:name w:val="WW8Num1z5"/>
    <w:rsid w:val="00DC3AE5"/>
  </w:style>
  <w:style w:type="character" w:customStyle="1" w:styleId="WW8Num1z6">
    <w:name w:val="WW8Num1z6"/>
    <w:rsid w:val="00DC3AE5"/>
  </w:style>
  <w:style w:type="character" w:customStyle="1" w:styleId="WW8Num1z7">
    <w:name w:val="WW8Num1z7"/>
    <w:rsid w:val="00DC3AE5"/>
  </w:style>
  <w:style w:type="character" w:customStyle="1" w:styleId="WW8Num1z8">
    <w:name w:val="WW8Num1z8"/>
    <w:rsid w:val="00DC3AE5"/>
  </w:style>
  <w:style w:type="character" w:customStyle="1" w:styleId="WW8Num2z0">
    <w:name w:val="WW8Num2z0"/>
    <w:rsid w:val="00DC3AE5"/>
    <w:rPr>
      <w:rFonts w:hint="default"/>
      <w:b w:val="0"/>
      <w:i w:val="0"/>
      <w:color w:val="000000"/>
    </w:rPr>
  </w:style>
  <w:style w:type="character" w:customStyle="1" w:styleId="WW8Num2z1">
    <w:name w:val="WW8Num2z1"/>
    <w:rsid w:val="00DC3AE5"/>
  </w:style>
  <w:style w:type="character" w:customStyle="1" w:styleId="WW8Num2z2">
    <w:name w:val="WW8Num2z2"/>
    <w:rsid w:val="00DC3AE5"/>
  </w:style>
  <w:style w:type="character" w:customStyle="1" w:styleId="WW8Num2z3">
    <w:name w:val="WW8Num2z3"/>
    <w:rsid w:val="00DC3AE5"/>
  </w:style>
  <w:style w:type="character" w:customStyle="1" w:styleId="WW8Num2z4">
    <w:name w:val="WW8Num2z4"/>
    <w:rsid w:val="00DC3AE5"/>
  </w:style>
  <w:style w:type="character" w:customStyle="1" w:styleId="WW8Num2z5">
    <w:name w:val="WW8Num2z5"/>
    <w:rsid w:val="00DC3AE5"/>
  </w:style>
  <w:style w:type="character" w:customStyle="1" w:styleId="WW8Num2z6">
    <w:name w:val="WW8Num2z6"/>
    <w:rsid w:val="00DC3AE5"/>
  </w:style>
  <w:style w:type="character" w:customStyle="1" w:styleId="WW8Num2z7">
    <w:name w:val="WW8Num2z7"/>
    <w:rsid w:val="00DC3AE5"/>
  </w:style>
  <w:style w:type="character" w:customStyle="1" w:styleId="WW8Num2z8">
    <w:name w:val="WW8Num2z8"/>
    <w:rsid w:val="00DC3AE5"/>
  </w:style>
  <w:style w:type="character" w:customStyle="1" w:styleId="WW8Num3z0">
    <w:name w:val="WW8Num3z0"/>
    <w:rsid w:val="00DC3AE5"/>
    <w:rPr>
      <w:rFonts w:hint="default"/>
    </w:rPr>
  </w:style>
  <w:style w:type="character" w:customStyle="1" w:styleId="WW8Num3z1">
    <w:name w:val="WW8Num3z1"/>
    <w:rsid w:val="00DC3AE5"/>
  </w:style>
  <w:style w:type="character" w:customStyle="1" w:styleId="WW8Num3z2">
    <w:name w:val="WW8Num3z2"/>
    <w:rsid w:val="00DC3AE5"/>
  </w:style>
  <w:style w:type="character" w:customStyle="1" w:styleId="WW8Num3z3">
    <w:name w:val="WW8Num3z3"/>
    <w:rsid w:val="00DC3AE5"/>
  </w:style>
  <w:style w:type="character" w:customStyle="1" w:styleId="WW8Num3z4">
    <w:name w:val="WW8Num3z4"/>
    <w:rsid w:val="00DC3AE5"/>
  </w:style>
  <w:style w:type="character" w:customStyle="1" w:styleId="WW8Num3z5">
    <w:name w:val="WW8Num3z5"/>
    <w:rsid w:val="00DC3AE5"/>
  </w:style>
  <w:style w:type="character" w:customStyle="1" w:styleId="WW8Num3z6">
    <w:name w:val="WW8Num3z6"/>
    <w:rsid w:val="00DC3AE5"/>
  </w:style>
  <w:style w:type="character" w:customStyle="1" w:styleId="WW8Num3z7">
    <w:name w:val="WW8Num3z7"/>
    <w:rsid w:val="00DC3AE5"/>
  </w:style>
  <w:style w:type="character" w:customStyle="1" w:styleId="WW8Num3z8">
    <w:name w:val="WW8Num3z8"/>
    <w:rsid w:val="00DC3AE5"/>
  </w:style>
  <w:style w:type="character" w:customStyle="1" w:styleId="WW8Num4z0">
    <w:name w:val="WW8Num4z0"/>
    <w:rsid w:val="00DC3AE5"/>
    <w:rPr>
      <w:rFonts w:hint="default"/>
    </w:rPr>
  </w:style>
  <w:style w:type="character" w:customStyle="1" w:styleId="WW8Num5z0">
    <w:name w:val="WW8Num5z0"/>
    <w:rsid w:val="00DC3AE5"/>
    <w:rPr>
      <w:rFonts w:hint="default"/>
    </w:rPr>
  </w:style>
  <w:style w:type="character" w:customStyle="1" w:styleId="10">
    <w:name w:val="Основной шрифт абзаца1"/>
    <w:rsid w:val="00DC3AE5"/>
  </w:style>
  <w:style w:type="character" w:customStyle="1" w:styleId="a4">
    <w:name w:val="Текст выноски Знак"/>
    <w:rsid w:val="00DC3AE5"/>
    <w:rPr>
      <w:rFonts w:ascii="Tahoma" w:hAnsi="Tahoma" w:cs="Tahoma"/>
      <w:sz w:val="16"/>
      <w:szCs w:val="16"/>
    </w:rPr>
  </w:style>
  <w:style w:type="character" w:styleId="a5">
    <w:name w:val="Hyperlink"/>
    <w:rsid w:val="00DC3AE5"/>
    <w:rPr>
      <w:color w:val="0000FF"/>
      <w:u w:val="single"/>
    </w:rPr>
  </w:style>
  <w:style w:type="character" w:customStyle="1" w:styleId="a6">
    <w:name w:val="Гипертекстовая ссылка"/>
    <w:rsid w:val="00DC3AE5"/>
    <w:rPr>
      <w:rFonts w:cs="Times New Roman"/>
      <w:color w:val="106BBE"/>
    </w:rPr>
  </w:style>
  <w:style w:type="character" w:customStyle="1" w:styleId="a7">
    <w:name w:val="Схема документа Знак"/>
    <w:rsid w:val="00DC3AE5"/>
    <w:rPr>
      <w:rFonts w:ascii="Tahoma" w:hAnsi="Tahoma" w:cs="Tahoma"/>
      <w:sz w:val="16"/>
      <w:szCs w:val="16"/>
    </w:rPr>
  </w:style>
  <w:style w:type="character" w:customStyle="1" w:styleId="a8">
    <w:name w:val="Название Знак"/>
    <w:rsid w:val="00DC3AE5"/>
    <w:rPr>
      <w:b/>
      <w:bCs/>
      <w:sz w:val="28"/>
      <w:szCs w:val="24"/>
    </w:rPr>
  </w:style>
  <w:style w:type="character" w:customStyle="1" w:styleId="a9">
    <w:name w:val="Подзаголовок Знак"/>
    <w:rsid w:val="00DC3AE5"/>
    <w:rPr>
      <w:b/>
      <w:sz w:val="28"/>
    </w:rPr>
  </w:style>
  <w:style w:type="character" w:customStyle="1" w:styleId="aa">
    <w:name w:val="Текст сноски Знак"/>
    <w:basedOn w:val="10"/>
    <w:uiPriority w:val="99"/>
    <w:rsid w:val="00DC3AE5"/>
  </w:style>
  <w:style w:type="character" w:customStyle="1" w:styleId="ab">
    <w:name w:val="Символ сноски"/>
    <w:rsid w:val="00DC3AE5"/>
    <w:rPr>
      <w:vertAlign w:val="superscript"/>
    </w:rPr>
  </w:style>
  <w:style w:type="character" w:styleId="ac">
    <w:name w:val="FollowedHyperlink"/>
    <w:rsid w:val="00DC3AE5"/>
    <w:rPr>
      <w:color w:val="800000"/>
      <w:u w:val="single"/>
    </w:rPr>
  </w:style>
  <w:style w:type="paragraph" w:customStyle="1" w:styleId="1">
    <w:name w:val="Заголовок1"/>
    <w:basedOn w:val="a"/>
    <w:next w:val="a0"/>
    <w:rsid w:val="00DC3AE5"/>
    <w:pPr>
      <w:jc w:val="center"/>
    </w:pPr>
    <w:rPr>
      <w:b/>
      <w:bCs/>
    </w:rPr>
  </w:style>
  <w:style w:type="paragraph" w:styleId="a0">
    <w:name w:val="Body Text"/>
    <w:basedOn w:val="a"/>
    <w:link w:val="ad"/>
    <w:rsid w:val="00DC3AE5"/>
    <w:pPr>
      <w:ind w:right="-483"/>
      <w:jc w:val="both"/>
    </w:pPr>
    <w:rPr>
      <w:b/>
      <w:bCs/>
    </w:rPr>
  </w:style>
  <w:style w:type="character" w:customStyle="1" w:styleId="ad">
    <w:name w:val="Основной текст Знак"/>
    <w:basedOn w:val="a1"/>
    <w:link w:val="a0"/>
    <w:rsid w:val="00DC3AE5"/>
    <w:rPr>
      <w:rFonts w:ascii="Times New Roman" w:eastAsia="Times New Roman" w:hAnsi="Times New Roman" w:cs="Times New Roman"/>
      <w:b/>
      <w:bCs/>
      <w:sz w:val="24"/>
      <w:szCs w:val="24"/>
      <w:lang w:eastAsia="ru-RU"/>
    </w:rPr>
  </w:style>
  <w:style w:type="paragraph" w:styleId="ae">
    <w:name w:val="List"/>
    <w:basedOn w:val="a0"/>
    <w:rsid w:val="00DC3AE5"/>
    <w:rPr>
      <w:rFonts w:cs="Droid Sans Devanagari"/>
    </w:rPr>
  </w:style>
  <w:style w:type="paragraph" w:styleId="af">
    <w:name w:val="caption"/>
    <w:basedOn w:val="a"/>
    <w:qFormat/>
    <w:rsid w:val="00DC3AE5"/>
    <w:pPr>
      <w:suppressLineNumbers/>
      <w:spacing w:before="120" w:after="120"/>
    </w:pPr>
    <w:rPr>
      <w:rFonts w:cs="Droid Sans Devanagari"/>
      <w:i/>
      <w:iCs/>
    </w:rPr>
  </w:style>
  <w:style w:type="paragraph" w:customStyle="1" w:styleId="11">
    <w:name w:val="Указатель1"/>
    <w:basedOn w:val="a"/>
    <w:rsid w:val="00DC3AE5"/>
    <w:pPr>
      <w:suppressLineNumbers/>
    </w:pPr>
    <w:rPr>
      <w:rFonts w:cs="Droid Sans Devanagari"/>
    </w:rPr>
  </w:style>
  <w:style w:type="paragraph" w:customStyle="1" w:styleId="ConsNonformat">
    <w:name w:val="ConsNonformat"/>
    <w:rsid w:val="00DC3AE5"/>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qFormat/>
    <w:rsid w:val="00DC3AE5"/>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DC3AE5"/>
    <w:rPr>
      <w:rFonts w:ascii="Verdana" w:hAnsi="Verdana" w:cs="Verdana"/>
      <w:sz w:val="20"/>
      <w:szCs w:val="20"/>
      <w:lang w:val="en-US"/>
    </w:rPr>
  </w:style>
  <w:style w:type="paragraph" w:styleId="af1">
    <w:name w:val="No Spacing"/>
    <w:qFormat/>
    <w:rsid w:val="00DC3AE5"/>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DC3AE5"/>
    <w:rPr>
      <w:rFonts w:ascii="Tahoma" w:hAnsi="Tahoma" w:cs="Tahoma"/>
      <w:sz w:val="16"/>
      <w:szCs w:val="16"/>
    </w:rPr>
  </w:style>
  <w:style w:type="character" w:customStyle="1" w:styleId="12">
    <w:name w:val="Текст выноски Знак1"/>
    <w:basedOn w:val="a1"/>
    <w:link w:val="af2"/>
    <w:rsid w:val="00DC3AE5"/>
    <w:rPr>
      <w:rFonts w:ascii="Tahoma" w:eastAsia="Times New Roman" w:hAnsi="Tahoma" w:cs="Tahoma"/>
      <w:sz w:val="16"/>
      <w:szCs w:val="16"/>
      <w:lang w:eastAsia="ru-RU"/>
    </w:rPr>
  </w:style>
  <w:style w:type="paragraph" w:customStyle="1" w:styleId="ConsTitle">
    <w:name w:val="ConsTitle"/>
    <w:rsid w:val="00DC3AE5"/>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qFormat/>
    <w:rsid w:val="00DC3AE5"/>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DC3AE5"/>
    <w:pPr>
      <w:suppressAutoHyphens/>
      <w:spacing w:before="280" w:after="280"/>
    </w:pPr>
    <w:rPr>
      <w:rFonts w:ascii="Tahoma" w:hAnsi="Tahoma" w:cs="Tahoma"/>
      <w:sz w:val="20"/>
      <w:szCs w:val="20"/>
      <w:lang w:val="en-US"/>
    </w:rPr>
  </w:style>
  <w:style w:type="paragraph" w:customStyle="1" w:styleId="s1">
    <w:name w:val="s_1"/>
    <w:basedOn w:val="a"/>
    <w:qFormat/>
    <w:rsid w:val="00DC3AE5"/>
    <w:pPr>
      <w:ind w:firstLine="720"/>
      <w:jc w:val="both"/>
    </w:pPr>
    <w:rPr>
      <w:rFonts w:ascii="Arial" w:hAnsi="Arial" w:cs="Arial"/>
      <w:sz w:val="26"/>
      <w:szCs w:val="26"/>
    </w:rPr>
  </w:style>
  <w:style w:type="paragraph" w:customStyle="1" w:styleId="13">
    <w:name w:val="Схема документа1"/>
    <w:basedOn w:val="a"/>
    <w:rsid w:val="00DC3AE5"/>
    <w:rPr>
      <w:rFonts w:ascii="Tahoma" w:hAnsi="Tahoma" w:cs="Tahoma"/>
      <w:sz w:val="16"/>
      <w:szCs w:val="16"/>
    </w:rPr>
  </w:style>
  <w:style w:type="paragraph" w:customStyle="1" w:styleId="af4">
    <w:name w:val="Текст в заданном формате"/>
    <w:basedOn w:val="a"/>
    <w:rsid w:val="00DC3AE5"/>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qFormat/>
    <w:rsid w:val="00DC3AE5"/>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DC3AE5"/>
    <w:pPr>
      <w:jc w:val="center"/>
    </w:pPr>
    <w:rPr>
      <w:b/>
      <w:szCs w:val="20"/>
    </w:rPr>
  </w:style>
  <w:style w:type="character" w:customStyle="1" w:styleId="15">
    <w:name w:val="Подзаголовок Знак1"/>
    <w:basedOn w:val="a1"/>
    <w:link w:val="af5"/>
    <w:rsid w:val="00DC3AE5"/>
    <w:rPr>
      <w:rFonts w:ascii="Times New Roman" w:eastAsia="Times New Roman" w:hAnsi="Times New Roman" w:cs="Times New Roman"/>
      <w:b/>
      <w:sz w:val="24"/>
      <w:szCs w:val="20"/>
      <w:lang w:eastAsia="ru-RU"/>
    </w:rPr>
  </w:style>
  <w:style w:type="paragraph" w:styleId="af6">
    <w:name w:val="footnote text"/>
    <w:basedOn w:val="a"/>
    <w:link w:val="16"/>
    <w:rsid w:val="00DC3AE5"/>
    <w:rPr>
      <w:sz w:val="20"/>
      <w:szCs w:val="20"/>
    </w:rPr>
  </w:style>
  <w:style w:type="character" w:customStyle="1" w:styleId="16">
    <w:name w:val="Текст сноски Знак1"/>
    <w:basedOn w:val="a1"/>
    <w:link w:val="af6"/>
    <w:rsid w:val="00DC3AE5"/>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DC3AE5"/>
    <w:pPr>
      <w:tabs>
        <w:tab w:val="center" w:pos="4677"/>
        <w:tab w:val="right" w:pos="9355"/>
      </w:tabs>
    </w:pPr>
  </w:style>
  <w:style w:type="character" w:customStyle="1" w:styleId="af8">
    <w:name w:val="Верхний колонтитул Знак"/>
    <w:basedOn w:val="a1"/>
    <w:link w:val="af7"/>
    <w:uiPriority w:val="99"/>
    <w:rsid w:val="00DC3AE5"/>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DC3AE5"/>
    <w:pPr>
      <w:tabs>
        <w:tab w:val="center" w:pos="4677"/>
        <w:tab w:val="right" w:pos="9355"/>
      </w:tabs>
    </w:pPr>
  </w:style>
  <w:style w:type="character" w:customStyle="1" w:styleId="afa">
    <w:name w:val="Нижний колонтитул Знак"/>
    <w:basedOn w:val="a1"/>
    <w:link w:val="af9"/>
    <w:uiPriority w:val="99"/>
    <w:rsid w:val="00DC3AE5"/>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DC3AE5"/>
  </w:style>
  <w:style w:type="character" w:styleId="afc">
    <w:name w:val="annotation reference"/>
    <w:uiPriority w:val="99"/>
    <w:semiHidden/>
    <w:unhideWhenUsed/>
    <w:rsid w:val="00DC3AE5"/>
    <w:rPr>
      <w:sz w:val="16"/>
      <w:szCs w:val="16"/>
    </w:rPr>
  </w:style>
  <w:style w:type="paragraph" w:styleId="afd">
    <w:name w:val="annotation text"/>
    <w:basedOn w:val="a"/>
    <w:link w:val="afe"/>
    <w:uiPriority w:val="99"/>
    <w:unhideWhenUsed/>
    <w:rsid w:val="00DC3AE5"/>
    <w:rPr>
      <w:sz w:val="20"/>
      <w:szCs w:val="20"/>
    </w:rPr>
  </w:style>
  <w:style w:type="character" w:customStyle="1" w:styleId="afe">
    <w:name w:val="Текст примечания Знак"/>
    <w:basedOn w:val="a1"/>
    <w:link w:val="afd"/>
    <w:uiPriority w:val="99"/>
    <w:rsid w:val="00DC3AE5"/>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DC3AE5"/>
    <w:rPr>
      <w:b/>
      <w:bCs/>
    </w:rPr>
  </w:style>
  <w:style w:type="character" w:customStyle="1" w:styleId="aff0">
    <w:name w:val="Тема примечания Знак"/>
    <w:basedOn w:val="afe"/>
    <w:link w:val="aff"/>
    <w:uiPriority w:val="99"/>
    <w:semiHidden/>
    <w:rsid w:val="00DC3AE5"/>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C3AE5"/>
  </w:style>
  <w:style w:type="character" w:styleId="aff1">
    <w:name w:val="footnote reference"/>
    <w:unhideWhenUsed/>
    <w:rsid w:val="00DC3AE5"/>
    <w:rPr>
      <w:vertAlign w:val="superscript"/>
    </w:rPr>
  </w:style>
  <w:style w:type="paragraph" w:styleId="aff2">
    <w:name w:val="Revision"/>
    <w:hidden/>
    <w:uiPriority w:val="99"/>
    <w:semiHidden/>
    <w:rsid w:val="00DC3AE5"/>
    <w:pPr>
      <w:spacing w:after="0" w:line="240" w:lineRule="auto"/>
    </w:pPr>
    <w:rPr>
      <w:rFonts w:ascii="Times New Roman" w:eastAsia="Times New Roman" w:hAnsi="Times New Roman" w:cs="Times New Roman"/>
      <w:sz w:val="24"/>
      <w:szCs w:val="24"/>
      <w:lang w:eastAsia="ru-RU"/>
    </w:rPr>
  </w:style>
  <w:style w:type="paragraph" w:styleId="aff3">
    <w:name w:val="List Paragraph"/>
    <w:basedOn w:val="a"/>
    <w:qFormat/>
    <w:rsid w:val="00872B90"/>
    <w:pPr>
      <w:suppressAutoHyphens/>
      <w:spacing w:after="200"/>
      <w:ind w:left="720"/>
      <w:contextualSpacing/>
    </w:pPr>
  </w:style>
  <w:style w:type="paragraph" w:customStyle="1" w:styleId="17">
    <w:name w:val="Основной текст1"/>
    <w:basedOn w:val="a"/>
    <w:link w:val="aff4"/>
    <w:qFormat/>
    <w:rsid w:val="00872B90"/>
    <w:pPr>
      <w:suppressAutoHyphens/>
      <w:spacing w:line="252" w:lineRule="auto"/>
      <w:ind w:firstLine="400"/>
    </w:pPr>
    <w:rPr>
      <w:sz w:val="26"/>
      <w:szCs w:val="26"/>
    </w:rPr>
  </w:style>
  <w:style w:type="character" w:customStyle="1" w:styleId="aff4">
    <w:name w:val="Основной текст_"/>
    <w:basedOn w:val="a1"/>
    <w:link w:val="17"/>
    <w:rsid w:val="00872B90"/>
    <w:rPr>
      <w:rFonts w:ascii="Times New Roman" w:eastAsia="Times New Roman" w:hAnsi="Times New Roman" w:cs="Times New Roman"/>
      <w:sz w:val="26"/>
      <w:szCs w:val="26"/>
      <w:lang w:eastAsia="ru-RU"/>
    </w:rPr>
  </w:style>
  <w:style w:type="paragraph" w:customStyle="1" w:styleId="aff5">
    <w:name w:val="Нормальный (таблица)"/>
    <w:basedOn w:val="a"/>
    <w:next w:val="a"/>
    <w:uiPriority w:val="99"/>
    <w:rsid w:val="000B4779"/>
    <w:pPr>
      <w:widowControl w:val="0"/>
      <w:autoSpaceDE w:val="0"/>
      <w:autoSpaceDN w:val="0"/>
      <w:adjustRightInd w:val="0"/>
      <w:jc w:val="both"/>
    </w:pPr>
    <w:rPr>
      <w:rFonts w:ascii="Times New Roman CYR" w:eastAsiaTheme="minorEastAsia" w:hAnsi="Times New Roman CYR" w:cs="Times New Roman CYR"/>
    </w:rPr>
  </w:style>
  <w:style w:type="paragraph" w:customStyle="1" w:styleId="aff6">
    <w:name w:val="Прижатый влево"/>
    <w:basedOn w:val="a"/>
    <w:next w:val="a"/>
    <w:uiPriority w:val="99"/>
    <w:rsid w:val="000B4779"/>
    <w:pPr>
      <w:widowControl w:val="0"/>
      <w:autoSpaceDE w:val="0"/>
      <w:autoSpaceDN w:val="0"/>
      <w:adjustRightInd w:val="0"/>
    </w:pPr>
    <w:rPr>
      <w:rFonts w:ascii="Times New Roman CYR" w:eastAsiaTheme="minorEastAsia" w:hAnsi="Times New Roman CYR" w:cs="Times New Roman CYR"/>
    </w:rPr>
  </w:style>
  <w:style w:type="character" w:styleId="aff7">
    <w:name w:val="Strong"/>
    <w:basedOn w:val="a1"/>
    <w:uiPriority w:val="22"/>
    <w:qFormat/>
    <w:rsid w:val="006F579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56541521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nsultant.ru/document/cons_doc_LAW_3954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EB562D-3C30-48FC-AAE4-0DB511933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14</Pages>
  <Words>5892</Words>
  <Characters>33588</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2025-12-19T11:30:00Z</cp:lastPrinted>
  <dcterms:created xsi:type="dcterms:W3CDTF">2025-12-19T11:21:00Z</dcterms:created>
  <dcterms:modified xsi:type="dcterms:W3CDTF">2025-12-22T15:39:00Z</dcterms:modified>
</cp:coreProperties>
</file>